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03B" w:rsidRPr="00D87189" w:rsidRDefault="004C5225" w:rsidP="00EB20D6">
      <w:pPr>
        <w:autoSpaceDE w:val="0"/>
        <w:autoSpaceDN w:val="0"/>
        <w:adjustRightInd w:val="0"/>
        <w:spacing w:after="0" w:line="360" w:lineRule="auto"/>
        <w:jc w:val="center"/>
        <w:rPr>
          <w:rFonts w:eastAsia="Times New Roman" w:cs="Times New Roman"/>
          <w:b/>
          <w:noProof/>
          <w:color w:val="000000" w:themeColor="text1"/>
          <w:sz w:val="28"/>
          <w:szCs w:val="28"/>
        </w:rPr>
      </w:pPr>
      <w:r w:rsidRPr="00D87189">
        <w:rPr>
          <w:rFonts w:eastAsia="Times New Roman" w:cs="Times New Roman"/>
          <w:b/>
          <w:noProof/>
          <w:color w:val="000000" w:themeColor="text1"/>
          <w:sz w:val="28"/>
          <w:szCs w:val="28"/>
        </w:rPr>
        <w:t>TITLE OF THE ARTICLE IN TIMES NEW ROMAN 12 POINT</w:t>
      </w:r>
    </w:p>
    <w:p w:rsidR="009F01C7" w:rsidRPr="00D87189" w:rsidRDefault="004556CE" w:rsidP="009F01C7">
      <w:pPr>
        <w:autoSpaceDE w:val="0"/>
        <w:autoSpaceDN w:val="0"/>
        <w:adjustRightInd w:val="0"/>
        <w:spacing w:after="0" w:line="240" w:lineRule="auto"/>
        <w:jc w:val="center"/>
        <w:rPr>
          <w:rFonts w:eastAsia="Times New Roman" w:cs="Times New Roman"/>
          <w:noProof/>
          <w:color w:val="000000" w:themeColor="text1"/>
          <w:sz w:val="24"/>
          <w:szCs w:val="24"/>
        </w:rPr>
      </w:pPr>
      <w:r>
        <w:rPr>
          <w:rFonts w:eastAsia="Times New Roman" w:cs="Times New Roman"/>
          <w:noProof/>
          <w:color w:val="000000" w:themeColor="text1"/>
          <w:sz w:val="24"/>
          <w:szCs w:val="24"/>
        </w:rPr>
        <w:t>Vishal Thakur</w:t>
      </w:r>
      <w:r w:rsidR="006923D9" w:rsidRPr="00D87189">
        <w:rPr>
          <w:rFonts w:eastAsia="Times New Roman" w:cs="Times New Roman"/>
          <w:noProof/>
          <w:color w:val="000000" w:themeColor="text1"/>
          <w:sz w:val="24"/>
          <w:szCs w:val="24"/>
          <w:vertAlign w:val="superscript"/>
        </w:rPr>
        <w:t>1</w:t>
      </w:r>
      <w:r w:rsidR="009F01C7" w:rsidRPr="00D87189">
        <w:rPr>
          <w:rFonts w:eastAsia="Times New Roman" w:cs="Times New Roman"/>
          <w:noProof/>
          <w:color w:val="000000" w:themeColor="text1"/>
          <w:sz w:val="24"/>
          <w:szCs w:val="24"/>
        </w:rPr>
        <w:t xml:space="preserve">, </w:t>
      </w:r>
      <w:r>
        <w:rPr>
          <w:rFonts w:eastAsia="Times New Roman" w:cs="Times New Roman"/>
          <w:noProof/>
          <w:color w:val="000000" w:themeColor="text1"/>
          <w:sz w:val="24"/>
          <w:szCs w:val="24"/>
        </w:rPr>
        <w:t>Sumit Singh</w:t>
      </w:r>
      <w:r w:rsidR="006923D9" w:rsidRPr="00D87189">
        <w:rPr>
          <w:rFonts w:eastAsia="Times New Roman" w:cs="Times New Roman"/>
          <w:noProof/>
          <w:color w:val="000000" w:themeColor="text1"/>
          <w:sz w:val="24"/>
          <w:szCs w:val="24"/>
          <w:vertAlign w:val="superscript"/>
        </w:rPr>
        <w:t>2</w:t>
      </w:r>
      <w:r>
        <w:rPr>
          <w:rFonts w:eastAsia="Times New Roman" w:cs="Times New Roman"/>
          <w:noProof/>
          <w:color w:val="000000" w:themeColor="text1"/>
          <w:sz w:val="24"/>
          <w:szCs w:val="24"/>
        </w:rPr>
        <w:t>, Neeraj</w:t>
      </w:r>
      <w:r w:rsidR="009F01C7" w:rsidRPr="00D87189">
        <w:rPr>
          <w:rFonts w:eastAsia="Times New Roman" w:cs="Times New Roman"/>
          <w:noProof/>
          <w:color w:val="000000" w:themeColor="text1"/>
          <w:sz w:val="24"/>
          <w:szCs w:val="24"/>
        </w:rPr>
        <w:t xml:space="preserve"> </w:t>
      </w:r>
      <w:r>
        <w:rPr>
          <w:rFonts w:eastAsia="Times New Roman" w:cs="Times New Roman"/>
          <w:noProof/>
          <w:color w:val="000000" w:themeColor="text1"/>
          <w:sz w:val="24"/>
          <w:szCs w:val="24"/>
        </w:rPr>
        <w:t>Kohli</w:t>
      </w:r>
      <w:r w:rsidR="006923D9" w:rsidRPr="00D87189">
        <w:rPr>
          <w:rFonts w:eastAsia="Times New Roman" w:cs="Times New Roman"/>
          <w:noProof/>
          <w:color w:val="000000" w:themeColor="text1"/>
          <w:sz w:val="24"/>
          <w:szCs w:val="24"/>
          <w:vertAlign w:val="superscript"/>
        </w:rPr>
        <w:t>3</w:t>
      </w:r>
      <w:r w:rsidR="009F01C7" w:rsidRPr="00D87189">
        <w:rPr>
          <w:rFonts w:eastAsia="Times New Roman" w:cs="Times New Roman"/>
          <w:noProof/>
          <w:color w:val="000000" w:themeColor="text1"/>
          <w:sz w:val="24"/>
          <w:szCs w:val="24"/>
        </w:rPr>
        <w:t>,</w:t>
      </w:r>
      <w:r>
        <w:rPr>
          <w:rFonts w:eastAsia="Times New Roman" w:cs="Times New Roman"/>
          <w:noProof/>
          <w:color w:val="000000" w:themeColor="text1"/>
          <w:sz w:val="24"/>
          <w:szCs w:val="24"/>
        </w:rPr>
        <w:t>Sagar Dwivedi</w:t>
      </w:r>
      <w:r w:rsidR="006923D9" w:rsidRPr="00D87189">
        <w:rPr>
          <w:rFonts w:eastAsia="Times New Roman" w:cs="Times New Roman"/>
          <w:noProof/>
          <w:color w:val="000000" w:themeColor="text1"/>
          <w:sz w:val="24"/>
          <w:szCs w:val="24"/>
          <w:vertAlign w:val="superscript"/>
        </w:rPr>
        <w:t>4</w:t>
      </w:r>
    </w:p>
    <w:p w:rsidR="009F01C7" w:rsidRPr="00D87189" w:rsidRDefault="00D87189" w:rsidP="009F01C7">
      <w:pPr>
        <w:autoSpaceDE w:val="0"/>
        <w:autoSpaceDN w:val="0"/>
        <w:adjustRightInd w:val="0"/>
        <w:spacing w:after="0" w:line="240" w:lineRule="auto"/>
        <w:jc w:val="center"/>
        <w:rPr>
          <w:rFonts w:eastAsia="Times New Roman" w:cs="Times New Roman"/>
          <w:noProof/>
          <w:color w:val="000000" w:themeColor="text1"/>
          <w:sz w:val="24"/>
          <w:szCs w:val="24"/>
        </w:rPr>
      </w:pPr>
      <w:r>
        <w:rPr>
          <w:rFonts w:eastAsia="Times New Roman" w:cs="Times New Roman"/>
          <w:noProof/>
          <w:color w:val="000000" w:themeColor="text1"/>
          <w:sz w:val="24"/>
          <w:szCs w:val="24"/>
          <w:vertAlign w:val="superscript"/>
        </w:rPr>
        <w:t>1-3</w:t>
      </w:r>
      <w:r w:rsidR="00E75F36">
        <w:rPr>
          <w:rFonts w:eastAsia="Times New Roman" w:cs="Times New Roman"/>
          <w:noProof/>
          <w:color w:val="000000" w:themeColor="text1"/>
          <w:sz w:val="24"/>
          <w:szCs w:val="24"/>
        </w:rPr>
        <w:t>Department of Mechanical Engineering</w:t>
      </w:r>
    </w:p>
    <w:p w:rsidR="001646F0" w:rsidRPr="001646F0" w:rsidRDefault="00E75F36" w:rsidP="009F01C7">
      <w:pPr>
        <w:autoSpaceDE w:val="0"/>
        <w:autoSpaceDN w:val="0"/>
        <w:adjustRightInd w:val="0"/>
        <w:spacing w:after="0" w:line="240" w:lineRule="auto"/>
        <w:jc w:val="center"/>
        <w:rPr>
          <w:rFonts w:eastAsia="Times New Roman" w:cs="Times New Roman"/>
          <w:noProof/>
          <w:color w:val="000000" w:themeColor="text1"/>
          <w:sz w:val="24"/>
          <w:szCs w:val="24"/>
        </w:rPr>
      </w:pPr>
      <w:r>
        <w:rPr>
          <w:rFonts w:eastAsia="Times New Roman" w:cs="Times New Roman"/>
          <w:noProof/>
          <w:color w:val="000000" w:themeColor="text1"/>
          <w:sz w:val="24"/>
          <w:szCs w:val="24"/>
        </w:rPr>
        <w:t>XYZ Institute</w:t>
      </w:r>
    </w:p>
    <w:p w:rsidR="009F01C7" w:rsidRPr="00D87189" w:rsidRDefault="006923D9" w:rsidP="009F01C7">
      <w:pPr>
        <w:autoSpaceDE w:val="0"/>
        <w:autoSpaceDN w:val="0"/>
        <w:adjustRightInd w:val="0"/>
        <w:spacing w:after="0" w:line="240" w:lineRule="auto"/>
        <w:jc w:val="center"/>
        <w:rPr>
          <w:rFonts w:eastAsia="Times New Roman" w:cs="Times New Roman"/>
          <w:noProof/>
          <w:color w:val="000000" w:themeColor="text1"/>
          <w:sz w:val="24"/>
          <w:szCs w:val="24"/>
        </w:rPr>
      </w:pPr>
      <w:r w:rsidRPr="00D87189">
        <w:rPr>
          <w:rFonts w:eastAsia="Times New Roman" w:cs="Times New Roman"/>
          <w:noProof/>
          <w:color w:val="000000" w:themeColor="text1"/>
          <w:sz w:val="24"/>
          <w:szCs w:val="24"/>
          <w:vertAlign w:val="superscript"/>
        </w:rPr>
        <w:t>4</w:t>
      </w:r>
      <w:r w:rsidR="004C5225" w:rsidRPr="00D87189">
        <w:rPr>
          <w:rFonts w:eastAsia="Times New Roman" w:cs="Times New Roman"/>
          <w:noProof/>
          <w:color w:val="000000" w:themeColor="text1"/>
          <w:sz w:val="24"/>
          <w:szCs w:val="24"/>
        </w:rPr>
        <w:t>Department of MechanicalEngineering</w:t>
      </w:r>
    </w:p>
    <w:p w:rsidR="009F01C7" w:rsidRPr="00E75F36" w:rsidRDefault="00E75F36" w:rsidP="009F01C7">
      <w:pPr>
        <w:autoSpaceDE w:val="0"/>
        <w:autoSpaceDN w:val="0"/>
        <w:adjustRightInd w:val="0"/>
        <w:spacing w:after="0" w:line="240" w:lineRule="auto"/>
        <w:jc w:val="center"/>
        <w:rPr>
          <w:rFonts w:eastAsia="Times New Roman" w:cs="Times New Roman"/>
          <w:noProof/>
          <w:color w:val="000000" w:themeColor="text1"/>
          <w:sz w:val="24"/>
          <w:szCs w:val="24"/>
        </w:rPr>
      </w:pPr>
      <w:r w:rsidRPr="00E75F36">
        <w:rPr>
          <w:rFonts w:eastAsia="Times New Roman" w:cs="Times New Roman"/>
          <w:noProof/>
          <w:color w:val="000000" w:themeColor="text1"/>
          <w:sz w:val="24"/>
          <w:szCs w:val="24"/>
        </w:rPr>
        <w:t>XYZ Institute</w:t>
      </w:r>
    </w:p>
    <w:p w:rsidR="00BD0CAF" w:rsidRPr="00D87189" w:rsidRDefault="00BD0CAF" w:rsidP="009F01C7">
      <w:pPr>
        <w:autoSpaceDE w:val="0"/>
        <w:autoSpaceDN w:val="0"/>
        <w:adjustRightInd w:val="0"/>
        <w:spacing w:after="0" w:line="240" w:lineRule="auto"/>
        <w:rPr>
          <w:rFonts w:eastAsia="Times New Roman" w:cs="Times New Roman"/>
          <w:noProof/>
          <w:color w:val="000000" w:themeColor="text1"/>
          <w:sz w:val="24"/>
          <w:szCs w:val="24"/>
        </w:rPr>
      </w:pPr>
    </w:p>
    <w:p w:rsidR="007308B8" w:rsidRPr="00D87189" w:rsidRDefault="007308B8" w:rsidP="009F01C7">
      <w:pPr>
        <w:autoSpaceDE w:val="0"/>
        <w:autoSpaceDN w:val="0"/>
        <w:adjustRightInd w:val="0"/>
        <w:spacing w:after="0" w:line="240" w:lineRule="auto"/>
        <w:rPr>
          <w:rFonts w:eastAsia="Times New Roman" w:cs="Times New Roman"/>
          <w:b/>
          <w:noProof/>
          <w:color w:val="000000" w:themeColor="text1"/>
          <w:sz w:val="24"/>
          <w:szCs w:val="24"/>
        </w:rPr>
      </w:pPr>
      <w:r w:rsidRPr="00D87189">
        <w:rPr>
          <w:rFonts w:eastAsia="Times New Roman" w:cs="Times New Roman"/>
          <w:b/>
          <w:noProof/>
          <w:color w:val="000000" w:themeColor="text1"/>
          <w:sz w:val="24"/>
          <w:szCs w:val="24"/>
        </w:rPr>
        <w:t>ABSTRACT</w:t>
      </w:r>
    </w:p>
    <w:p w:rsidR="00D87189" w:rsidRDefault="00213001" w:rsidP="009F01C7">
      <w:pPr>
        <w:autoSpaceDE w:val="0"/>
        <w:autoSpaceDN w:val="0"/>
        <w:adjustRightInd w:val="0"/>
        <w:spacing w:after="0" w:line="240" w:lineRule="auto"/>
        <w:rPr>
          <w:rFonts w:eastAsia="Times New Roman" w:cs="Times New Roman"/>
          <w:noProof/>
          <w:color w:val="000000" w:themeColor="text1"/>
          <w:sz w:val="24"/>
          <w:szCs w:val="24"/>
        </w:rPr>
      </w:pPr>
      <w:r w:rsidRPr="00D87189">
        <w:rPr>
          <w:rFonts w:eastAsia="Times New Roman" w:cs="Times New Roman"/>
          <w:noProof/>
          <w:color w:val="000000" w:themeColor="text1"/>
          <w:sz w:val="24"/>
          <w:szCs w:val="24"/>
        </w:rPr>
        <w:t>Just few lines descr</w:t>
      </w:r>
      <w:r w:rsidR="00EF63AA">
        <w:rPr>
          <w:rFonts w:eastAsia="Times New Roman" w:cs="Times New Roman"/>
          <w:noProof/>
          <w:color w:val="000000" w:themeColor="text1"/>
          <w:sz w:val="24"/>
          <w:szCs w:val="24"/>
        </w:rPr>
        <w:t>i</w:t>
      </w:r>
      <w:r w:rsidRPr="00D87189">
        <w:rPr>
          <w:rFonts w:eastAsia="Times New Roman" w:cs="Times New Roman"/>
          <w:noProof/>
          <w:color w:val="000000" w:themeColor="text1"/>
          <w:sz w:val="24"/>
          <w:szCs w:val="24"/>
        </w:rPr>
        <w:t>bing the outline of the work.</w:t>
      </w:r>
    </w:p>
    <w:p w:rsidR="00D87189" w:rsidRPr="00D87189" w:rsidRDefault="00D87189" w:rsidP="009F01C7">
      <w:pPr>
        <w:autoSpaceDE w:val="0"/>
        <w:autoSpaceDN w:val="0"/>
        <w:adjustRightInd w:val="0"/>
        <w:spacing w:after="0" w:line="240" w:lineRule="auto"/>
        <w:rPr>
          <w:rFonts w:eastAsia="Times New Roman" w:cs="Times New Roman"/>
          <w:noProof/>
          <w:color w:val="000000" w:themeColor="text1"/>
          <w:sz w:val="24"/>
          <w:szCs w:val="24"/>
        </w:rPr>
      </w:pPr>
      <w:r w:rsidRPr="00D87189">
        <w:rPr>
          <w:rFonts w:eastAsia="Times New Roman" w:cs="Times New Roman"/>
          <w:noProof/>
          <w:color w:val="000000" w:themeColor="text1"/>
          <w:sz w:val="24"/>
          <w:szCs w:val="24"/>
        </w:rPr>
        <w:t xml:space="preserve">The paper is to be typed on A4 sheet with 1 inch margin all sides. </w:t>
      </w:r>
    </w:p>
    <w:p w:rsidR="00D87189" w:rsidRPr="00D87189" w:rsidRDefault="00D87189" w:rsidP="009F01C7">
      <w:pPr>
        <w:autoSpaceDE w:val="0"/>
        <w:autoSpaceDN w:val="0"/>
        <w:adjustRightInd w:val="0"/>
        <w:spacing w:after="0" w:line="240" w:lineRule="auto"/>
        <w:rPr>
          <w:rFonts w:eastAsia="Times New Roman" w:cs="Times New Roman"/>
          <w:noProof/>
          <w:color w:val="000000" w:themeColor="text1"/>
          <w:sz w:val="24"/>
          <w:szCs w:val="24"/>
        </w:rPr>
      </w:pPr>
      <w:r w:rsidRPr="00D87189">
        <w:rPr>
          <w:rFonts w:eastAsia="Times New Roman" w:cs="Times New Roman"/>
          <w:noProof/>
          <w:color w:val="000000" w:themeColor="text1"/>
          <w:sz w:val="24"/>
          <w:szCs w:val="24"/>
        </w:rPr>
        <w:t xml:space="preserve">The tile of the article in Times New Roman 14 points. </w:t>
      </w:r>
    </w:p>
    <w:p w:rsidR="00D87189" w:rsidRPr="00D87189" w:rsidRDefault="00D87189" w:rsidP="009F01C7">
      <w:pPr>
        <w:autoSpaceDE w:val="0"/>
        <w:autoSpaceDN w:val="0"/>
        <w:adjustRightInd w:val="0"/>
        <w:spacing w:after="0" w:line="240" w:lineRule="auto"/>
        <w:rPr>
          <w:rFonts w:eastAsia="Times New Roman" w:cs="Times New Roman"/>
          <w:noProof/>
          <w:color w:val="000000" w:themeColor="text1"/>
          <w:sz w:val="24"/>
          <w:szCs w:val="24"/>
        </w:rPr>
      </w:pPr>
      <w:r w:rsidRPr="00D87189">
        <w:rPr>
          <w:rFonts w:eastAsia="Times New Roman" w:cs="Times New Roman"/>
          <w:noProof/>
          <w:color w:val="000000" w:themeColor="text1"/>
          <w:sz w:val="24"/>
          <w:szCs w:val="24"/>
        </w:rPr>
        <w:t>The re</w:t>
      </w:r>
      <w:r w:rsidR="00EF63AA">
        <w:rPr>
          <w:rFonts w:eastAsia="Times New Roman" w:cs="Times New Roman"/>
          <w:noProof/>
          <w:color w:val="000000" w:themeColor="text1"/>
          <w:sz w:val="24"/>
          <w:szCs w:val="24"/>
        </w:rPr>
        <w:t>mainng aticle is in Times New Ro</w:t>
      </w:r>
      <w:r w:rsidRPr="00D87189">
        <w:rPr>
          <w:rFonts w:eastAsia="Times New Roman" w:cs="Times New Roman"/>
          <w:noProof/>
          <w:color w:val="000000" w:themeColor="text1"/>
          <w:sz w:val="24"/>
          <w:szCs w:val="24"/>
        </w:rPr>
        <w:t xml:space="preserve">man 12 points. </w:t>
      </w:r>
    </w:p>
    <w:p w:rsidR="00213001" w:rsidRDefault="00D87189" w:rsidP="009F01C7">
      <w:pPr>
        <w:autoSpaceDE w:val="0"/>
        <w:autoSpaceDN w:val="0"/>
        <w:adjustRightInd w:val="0"/>
        <w:spacing w:after="0" w:line="240" w:lineRule="auto"/>
        <w:rPr>
          <w:rFonts w:eastAsia="Times New Roman" w:cs="Times New Roman"/>
          <w:noProof/>
          <w:color w:val="000000" w:themeColor="text1"/>
          <w:sz w:val="24"/>
          <w:szCs w:val="24"/>
        </w:rPr>
      </w:pPr>
      <w:r w:rsidRPr="00D87189">
        <w:rPr>
          <w:rFonts w:eastAsia="Times New Roman" w:cs="Times New Roman"/>
          <w:noProof/>
          <w:color w:val="000000" w:themeColor="text1"/>
          <w:sz w:val="24"/>
          <w:szCs w:val="24"/>
        </w:rPr>
        <w:t>Tables are in Times New Roman 9 points.</w:t>
      </w:r>
    </w:p>
    <w:p w:rsidR="00D87189" w:rsidRPr="00D87189" w:rsidRDefault="00D87189" w:rsidP="009F01C7">
      <w:pPr>
        <w:autoSpaceDE w:val="0"/>
        <w:autoSpaceDN w:val="0"/>
        <w:adjustRightInd w:val="0"/>
        <w:spacing w:after="0" w:line="240" w:lineRule="auto"/>
        <w:rPr>
          <w:rFonts w:eastAsia="Times New Roman" w:cs="Times New Roman"/>
          <w:noProof/>
          <w:color w:val="000000" w:themeColor="text1"/>
          <w:sz w:val="24"/>
          <w:szCs w:val="24"/>
        </w:rPr>
      </w:pPr>
      <w:r>
        <w:rPr>
          <w:rFonts w:eastAsia="Times New Roman" w:cs="Times New Roman"/>
          <w:noProof/>
          <w:color w:val="000000" w:themeColor="text1"/>
          <w:sz w:val="24"/>
          <w:szCs w:val="24"/>
        </w:rPr>
        <w:t>There is a limit to maximum length of the article, it is 10 pages</w:t>
      </w:r>
    </w:p>
    <w:p w:rsidR="00060FD7" w:rsidRPr="00D87189" w:rsidRDefault="00060FD7" w:rsidP="009F01C7">
      <w:pPr>
        <w:autoSpaceDE w:val="0"/>
        <w:autoSpaceDN w:val="0"/>
        <w:adjustRightInd w:val="0"/>
        <w:spacing w:after="0" w:line="240" w:lineRule="auto"/>
        <w:rPr>
          <w:rFonts w:eastAsia="Times New Roman" w:cs="Times New Roman"/>
          <w:b/>
          <w:noProof/>
          <w:color w:val="000000" w:themeColor="text1"/>
          <w:sz w:val="24"/>
          <w:szCs w:val="24"/>
        </w:rPr>
      </w:pPr>
    </w:p>
    <w:p w:rsidR="00963A5A" w:rsidRDefault="00060FD7" w:rsidP="009F01C7">
      <w:pPr>
        <w:autoSpaceDE w:val="0"/>
        <w:autoSpaceDN w:val="0"/>
        <w:adjustRightInd w:val="0"/>
        <w:spacing w:after="0" w:line="240" w:lineRule="auto"/>
        <w:rPr>
          <w:rFonts w:eastAsia="Times New Roman" w:cs="Times New Roman"/>
          <w:b/>
          <w:noProof/>
          <w:color w:val="000000" w:themeColor="text1"/>
          <w:sz w:val="24"/>
          <w:szCs w:val="24"/>
        </w:rPr>
      </w:pPr>
      <w:r w:rsidRPr="00D87189">
        <w:rPr>
          <w:rFonts w:eastAsia="Times New Roman" w:cs="Times New Roman"/>
          <w:b/>
          <w:noProof/>
          <w:color w:val="000000" w:themeColor="text1"/>
          <w:sz w:val="24"/>
          <w:szCs w:val="24"/>
        </w:rPr>
        <w:t>NOMENCLATURE</w:t>
      </w:r>
    </w:p>
    <w:p w:rsidR="00D87189" w:rsidRPr="00D87189" w:rsidRDefault="00D87189" w:rsidP="009F01C7">
      <w:pPr>
        <w:autoSpaceDE w:val="0"/>
        <w:autoSpaceDN w:val="0"/>
        <w:adjustRightInd w:val="0"/>
        <w:spacing w:after="0" w:line="240" w:lineRule="auto"/>
        <w:rPr>
          <w:rFonts w:eastAsia="Times New Roman" w:cs="Times New Roman"/>
          <w:noProof/>
          <w:color w:val="FF0000"/>
          <w:sz w:val="24"/>
          <w:szCs w:val="24"/>
        </w:rPr>
      </w:pPr>
      <w:r w:rsidRPr="00D87189">
        <w:rPr>
          <w:rFonts w:eastAsia="Times New Roman" w:cs="Times New Roman"/>
          <w:noProof/>
          <w:color w:val="FF0000"/>
          <w:sz w:val="24"/>
          <w:szCs w:val="24"/>
        </w:rPr>
        <w:t>(</w:t>
      </w:r>
      <w:r>
        <w:rPr>
          <w:rFonts w:eastAsia="Times New Roman" w:cs="Times New Roman"/>
          <w:noProof/>
          <w:color w:val="FF0000"/>
          <w:sz w:val="24"/>
          <w:szCs w:val="24"/>
        </w:rPr>
        <w:t>Sample</w:t>
      </w:r>
      <w:r w:rsidRPr="00D87189">
        <w:rPr>
          <w:rFonts w:eastAsia="Times New Roman" w:cs="Times New Roman"/>
          <w:noProof/>
          <w:color w:val="FF0000"/>
          <w:sz w:val="24"/>
          <w:szCs w:val="24"/>
        </w:rPr>
        <w:t>)</w:t>
      </w:r>
    </w:p>
    <w:p w:rsidR="00614CCD" w:rsidRPr="00D87189" w:rsidRDefault="00614CCD" w:rsidP="009F01C7">
      <w:pPr>
        <w:autoSpaceDE w:val="0"/>
        <w:autoSpaceDN w:val="0"/>
        <w:adjustRightInd w:val="0"/>
        <w:spacing w:after="0" w:line="240" w:lineRule="auto"/>
        <w:rPr>
          <w:rFonts w:eastAsia="Times New Roman" w:cs="Times New Roman"/>
          <w:noProof/>
          <w:color w:val="000000" w:themeColor="text1"/>
          <w:sz w:val="24"/>
          <w:szCs w:val="24"/>
        </w:rPr>
      </w:pPr>
      <w:r w:rsidRPr="00D87189">
        <w:rPr>
          <w:rFonts w:eastAsia="Times New Roman" w:cs="Times New Roman"/>
          <w:noProof/>
          <w:color w:val="000000" w:themeColor="text1"/>
          <w:sz w:val="24"/>
          <w:szCs w:val="24"/>
        </w:rPr>
        <w:t xml:space="preserve">BSA: Bovine serum albumin </w:t>
      </w:r>
    </w:p>
    <w:p w:rsidR="00614CCD" w:rsidRPr="00D87189" w:rsidRDefault="00614CCD" w:rsidP="009F01C7">
      <w:pPr>
        <w:autoSpaceDE w:val="0"/>
        <w:autoSpaceDN w:val="0"/>
        <w:adjustRightInd w:val="0"/>
        <w:spacing w:after="0" w:line="240" w:lineRule="auto"/>
        <w:rPr>
          <w:rFonts w:cs="Times New Roman"/>
          <w:color w:val="000000" w:themeColor="text1"/>
          <w:sz w:val="24"/>
          <w:szCs w:val="24"/>
          <w:shd w:val="clear" w:color="auto" w:fill="FFFFFF"/>
        </w:rPr>
      </w:pPr>
      <w:r w:rsidRPr="00D87189">
        <w:rPr>
          <w:rFonts w:cs="Times New Roman"/>
          <w:color w:val="000000" w:themeColor="text1"/>
          <w:sz w:val="24"/>
          <w:szCs w:val="24"/>
          <w:shd w:val="clear" w:color="auto" w:fill="FFFFFF"/>
        </w:rPr>
        <w:t>CPC:</w:t>
      </w:r>
      <w:r w:rsidR="004D110F" w:rsidRPr="00D87189">
        <w:rPr>
          <w:rFonts w:cs="Times New Roman"/>
          <w:color w:val="000000" w:themeColor="text1"/>
          <w:sz w:val="24"/>
          <w:szCs w:val="24"/>
          <w:shd w:val="clear" w:color="auto" w:fill="FFFFFF"/>
        </w:rPr>
        <w:t xml:space="preserve"> C</w:t>
      </w:r>
      <w:r w:rsidRPr="00D87189">
        <w:rPr>
          <w:rFonts w:cs="Times New Roman"/>
          <w:color w:val="000000" w:themeColor="text1"/>
          <w:sz w:val="24"/>
          <w:szCs w:val="24"/>
          <w:shd w:val="clear" w:color="auto" w:fill="FFFFFF"/>
        </w:rPr>
        <w:t>alcium phosphate paste</w:t>
      </w:r>
    </w:p>
    <w:p w:rsidR="00614CCD" w:rsidRPr="00D87189" w:rsidRDefault="00614CCD" w:rsidP="009F01C7">
      <w:pPr>
        <w:autoSpaceDE w:val="0"/>
        <w:autoSpaceDN w:val="0"/>
        <w:adjustRightInd w:val="0"/>
        <w:spacing w:after="0" w:line="240" w:lineRule="auto"/>
        <w:rPr>
          <w:rFonts w:eastAsiaTheme="minorHAnsi" w:cs="Times New Roman"/>
          <w:color w:val="000000" w:themeColor="text1"/>
          <w:sz w:val="24"/>
          <w:szCs w:val="24"/>
          <w:lang w:val="en-IN"/>
        </w:rPr>
      </w:pPr>
      <w:r w:rsidRPr="00D87189">
        <w:rPr>
          <w:rFonts w:eastAsiaTheme="minorHAnsi" w:cs="Times New Roman"/>
          <w:color w:val="000000" w:themeColor="text1"/>
          <w:sz w:val="24"/>
          <w:szCs w:val="24"/>
          <w:lang w:val="en-IN"/>
        </w:rPr>
        <w:t>DMD: Digital micromirror device based 3D printing</w:t>
      </w:r>
    </w:p>
    <w:p w:rsidR="00614CCD" w:rsidRPr="00D87189" w:rsidRDefault="00614CCD" w:rsidP="009F01C7">
      <w:pPr>
        <w:autoSpaceDE w:val="0"/>
        <w:autoSpaceDN w:val="0"/>
        <w:adjustRightInd w:val="0"/>
        <w:spacing w:after="0" w:line="240" w:lineRule="auto"/>
        <w:rPr>
          <w:rFonts w:eastAsia="Times New Roman" w:cs="Times New Roman"/>
          <w:noProof/>
          <w:color w:val="000000" w:themeColor="text1"/>
          <w:sz w:val="24"/>
          <w:szCs w:val="24"/>
        </w:rPr>
      </w:pPr>
      <w:r w:rsidRPr="00D87189">
        <w:rPr>
          <w:rFonts w:eastAsia="Times New Roman" w:cs="Times New Roman"/>
          <w:noProof/>
          <w:color w:val="000000" w:themeColor="text1"/>
          <w:sz w:val="24"/>
          <w:szCs w:val="24"/>
        </w:rPr>
        <w:t xml:space="preserve">ECM: </w:t>
      </w:r>
      <w:r w:rsidR="004D110F" w:rsidRPr="00D87189">
        <w:rPr>
          <w:rFonts w:eastAsia="Times New Roman" w:cs="Times New Roman"/>
          <w:noProof/>
          <w:color w:val="000000" w:themeColor="text1"/>
          <w:sz w:val="24"/>
          <w:szCs w:val="24"/>
        </w:rPr>
        <w:t>E</w:t>
      </w:r>
      <w:r w:rsidRPr="00D87189">
        <w:rPr>
          <w:rFonts w:eastAsia="Times New Roman" w:cs="Times New Roman"/>
          <w:noProof/>
          <w:color w:val="000000" w:themeColor="text1"/>
          <w:sz w:val="24"/>
          <w:szCs w:val="24"/>
        </w:rPr>
        <w:t xml:space="preserve">xtracellular matrix </w:t>
      </w:r>
    </w:p>
    <w:p w:rsidR="00060FD7" w:rsidRPr="00D87189" w:rsidRDefault="00060FD7" w:rsidP="009F01C7">
      <w:pPr>
        <w:autoSpaceDE w:val="0"/>
        <w:autoSpaceDN w:val="0"/>
        <w:adjustRightInd w:val="0"/>
        <w:spacing w:after="0" w:line="240" w:lineRule="auto"/>
        <w:rPr>
          <w:rFonts w:eastAsia="Times New Roman" w:cs="Times New Roman"/>
          <w:b/>
          <w:noProof/>
          <w:color w:val="000000" w:themeColor="text1"/>
          <w:sz w:val="24"/>
          <w:szCs w:val="24"/>
        </w:rPr>
      </w:pPr>
    </w:p>
    <w:p w:rsidR="00182947" w:rsidRPr="00D87189" w:rsidRDefault="007308B8" w:rsidP="004C5225">
      <w:pPr>
        <w:pStyle w:val="ListParagraph"/>
        <w:numPr>
          <w:ilvl w:val="0"/>
          <w:numId w:val="4"/>
        </w:numPr>
        <w:autoSpaceDE w:val="0"/>
        <w:autoSpaceDN w:val="0"/>
        <w:adjustRightInd w:val="0"/>
        <w:spacing w:after="0" w:line="240" w:lineRule="auto"/>
        <w:rPr>
          <w:rFonts w:eastAsia="Times New Roman" w:cs="Times New Roman"/>
          <w:b/>
          <w:noProof/>
          <w:color w:val="000000" w:themeColor="text1"/>
          <w:sz w:val="24"/>
          <w:szCs w:val="24"/>
        </w:rPr>
      </w:pPr>
      <w:r w:rsidRPr="00D87189">
        <w:rPr>
          <w:rFonts w:eastAsia="Times New Roman" w:cs="Times New Roman"/>
          <w:b/>
          <w:noProof/>
          <w:color w:val="000000" w:themeColor="text1"/>
          <w:sz w:val="24"/>
          <w:szCs w:val="24"/>
        </w:rPr>
        <w:t xml:space="preserve">INTRODUCTION </w:t>
      </w:r>
    </w:p>
    <w:p w:rsidR="00213001" w:rsidRPr="00D87189" w:rsidRDefault="00213001" w:rsidP="00D87189">
      <w:pPr>
        <w:autoSpaceDE w:val="0"/>
        <w:autoSpaceDN w:val="0"/>
        <w:adjustRightInd w:val="0"/>
        <w:spacing w:after="0" w:line="240" w:lineRule="auto"/>
        <w:rPr>
          <w:rFonts w:eastAsia="Times New Roman" w:cs="Times New Roman"/>
          <w:noProof/>
          <w:color w:val="000000" w:themeColor="text1"/>
          <w:sz w:val="24"/>
          <w:szCs w:val="24"/>
        </w:rPr>
      </w:pPr>
      <w:r w:rsidRPr="00D87189">
        <w:rPr>
          <w:rFonts w:eastAsia="Times New Roman" w:cs="Times New Roman"/>
          <w:noProof/>
          <w:color w:val="000000" w:themeColor="text1"/>
          <w:sz w:val="24"/>
          <w:szCs w:val="24"/>
        </w:rPr>
        <w:t>Introduction of the work carried out. Use reference style as shown in the lines below.</w:t>
      </w:r>
    </w:p>
    <w:p w:rsidR="001B49A3" w:rsidRPr="00D87189" w:rsidRDefault="00804E79" w:rsidP="00D87189">
      <w:pPr>
        <w:autoSpaceDE w:val="0"/>
        <w:autoSpaceDN w:val="0"/>
        <w:adjustRightInd w:val="0"/>
        <w:spacing w:after="0" w:line="240" w:lineRule="auto"/>
        <w:rPr>
          <w:rFonts w:eastAsia="Times New Roman" w:cs="Times New Roman"/>
          <w:noProof/>
          <w:color w:val="000000" w:themeColor="text1"/>
          <w:sz w:val="24"/>
          <w:szCs w:val="24"/>
        </w:rPr>
      </w:pPr>
      <w:r w:rsidRPr="00D87189">
        <w:rPr>
          <w:rFonts w:eastAsia="Times New Roman" w:cs="Times New Roman"/>
          <w:noProof/>
          <w:color w:val="000000" w:themeColor="text1"/>
          <w:sz w:val="24"/>
          <w:szCs w:val="24"/>
        </w:rPr>
        <w:t>The idea of tissue engineering and regeneration was introduced by Langer and Vacandi in 1993. It was at that time, that the idea of 3</w:t>
      </w:r>
      <w:r w:rsidR="00642C3A" w:rsidRPr="00D87189">
        <w:rPr>
          <w:rFonts w:eastAsia="Times New Roman" w:cs="Times New Roman"/>
          <w:noProof/>
          <w:color w:val="000000" w:themeColor="text1"/>
          <w:sz w:val="24"/>
          <w:szCs w:val="24"/>
        </w:rPr>
        <w:t>D</w:t>
      </w:r>
      <w:r w:rsidRPr="00D87189">
        <w:rPr>
          <w:rFonts w:eastAsia="Times New Roman" w:cs="Times New Roman"/>
          <w:noProof/>
          <w:color w:val="000000" w:themeColor="text1"/>
          <w:sz w:val="24"/>
          <w:szCs w:val="24"/>
        </w:rPr>
        <w:t xml:space="preserve"> scaffolds were studied in details and published in the form of research paper </w:t>
      </w:r>
      <w:r w:rsidR="000A6037" w:rsidRPr="00D87189">
        <w:rPr>
          <w:rFonts w:eastAsia="Times New Roman" w:cs="Times New Roman"/>
          <w:noProof/>
          <w:color w:val="000000" w:themeColor="text1"/>
          <w:sz w:val="24"/>
          <w:szCs w:val="24"/>
        </w:rPr>
        <w:fldChar w:fldCharType="begin" w:fldLock="1"/>
      </w:r>
      <w:r w:rsidR="00E742AC" w:rsidRPr="00D87189">
        <w:rPr>
          <w:rFonts w:eastAsia="Times New Roman" w:cs="Times New Roman"/>
          <w:noProof/>
          <w:color w:val="000000" w:themeColor="text1"/>
          <w:sz w:val="24"/>
          <w:szCs w:val="24"/>
        </w:rPr>
        <w:instrText>ADDIN CSL_CITATION { "citationItems" : [ { "id" : "ITEM-1", "itemData" : { "DOI" : "http://dx.doi.org/10.1094/MPMI-03-13-0062-R", "ISBN" : "3120444812", "author" : [ { "dropping-particle" : "", "family" : "Articles", "given" : "Ajrccm", "non-dropping-particle" : "", "parse-names" : false, "suffix" : "" } ], "container-title" : "Molecular plant-microbe interactions : MPMI", "id" : "ITEM-1", "issued" : { "date-parts" : [ [ "2014" ] ] }, "page" : "1-61", "title" : "Page 1 of 61", "type" : "article-journal" }, "uris" : [ "http://www.mendeley.com/documents/?uuid=f6884e53-cbca-4ce8-9dba-3a6dbd7bfc14" ] } ], "mendeley" : { "formattedCitation" : "(Articles, 2014)", "manualFormatting" : "(Loh and Choong, 2014)", "plainTextFormattedCitation" : "(Articles, 2014)", "previouslyFormattedCitation" : "(Articles, 2014)" }, "properties" : { "noteIndex" : 0 }, "schema" : "https://github.com/citation-style-language/schema/raw/master/csl-citation.json" }</w:instrText>
      </w:r>
      <w:r w:rsidR="000A6037" w:rsidRPr="00D87189">
        <w:rPr>
          <w:rFonts w:eastAsia="Times New Roman" w:cs="Times New Roman"/>
          <w:noProof/>
          <w:color w:val="000000" w:themeColor="text1"/>
          <w:sz w:val="24"/>
          <w:szCs w:val="24"/>
        </w:rPr>
        <w:fldChar w:fldCharType="separate"/>
      </w:r>
      <w:r w:rsidR="00E742AC" w:rsidRPr="00D87189">
        <w:rPr>
          <w:rFonts w:eastAsia="Times New Roman" w:cs="Times New Roman"/>
          <w:noProof/>
          <w:color w:val="000000" w:themeColor="text1"/>
          <w:sz w:val="24"/>
          <w:szCs w:val="24"/>
        </w:rPr>
        <w:t>(Loh and Choong, 2014)</w:t>
      </w:r>
      <w:r w:rsidR="000A6037" w:rsidRPr="00D87189">
        <w:rPr>
          <w:rFonts w:eastAsia="Times New Roman" w:cs="Times New Roman"/>
          <w:noProof/>
          <w:color w:val="000000" w:themeColor="text1"/>
          <w:sz w:val="24"/>
          <w:szCs w:val="24"/>
        </w:rPr>
        <w:fldChar w:fldCharType="end"/>
      </w:r>
      <w:r w:rsidRPr="00D87189">
        <w:rPr>
          <w:rFonts w:eastAsia="Times New Roman" w:cs="Times New Roman"/>
          <w:noProof/>
          <w:color w:val="000000" w:themeColor="text1"/>
          <w:sz w:val="24"/>
          <w:szCs w:val="24"/>
        </w:rPr>
        <w:t xml:space="preserve">. </w:t>
      </w:r>
    </w:p>
    <w:p w:rsidR="001B49A3" w:rsidRPr="00D87189" w:rsidRDefault="001B49A3" w:rsidP="009F01C7">
      <w:pPr>
        <w:autoSpaceDE w:val="0"/>
        <w:autoSpaceDN w:val="0"/>
        <w:adjustRightInd w:val="0"/>
        <w:spacing w:after="0" w:line="240" w:lineRule="auto"/>
        <w:rPr>
          <w:rFonts w:eastAsia="Times New Roman" w:cs="Times New Roman"/>
          <w:noProof/>
          <w:color w:val="000000" w:themeColor="text1"/>
          <w:sz w:val="24"/>
          <w:szCs w:val="24"/>
        </w:rPr>
      </w:pPr>
    </w:p>
    <w:p w:rsidR="001B49A3" w:rsidRPr="00D87189" w:rsidRDefault="001B49A3" w:rsidP="004C5225">
      <w:pPr>
        <w:pStyle w:val="ListParagraph"/>
        <w:numPr>
          <w:ilvl w:val="0"/>
          <w:numId w:val="4"/>
        </w:numPr>
        <w:autoSpaceDE w:val="0"/>
        <w:autoSpaceDN w:val="0"/>
        <w:adjustRightInd w:val="0"/>
        <w:spacing w:after="0" w:line="240" w:lineRule="auto"/>
        <w:rPr>
          <w:rFonts w:eastAsia="Times New Roman" w:cs="Times New Roman"/>
          <w:b/>
          <w:noProof/>
          <w:color w:val="000000" w:themeColor="text1"/>
          <w:sz w:val="24"/>
          <w:szCs w:val="24"/>
        </w:rPr>
      </w:pPr>
      <w:r w:rsidRPr="00D87189">
        <w:rPr>
          <w:rFonts w:eastAsia="Times New Roman" w:cs="Times New Roman"/>
          <w:b/>
          <w:noProof/>
          <w:color w:val="000000" w:themeColor="text1"/>
          <w:sz w:val="24"/>
          <w:szCs w:val="24"/>
        </w:rPr>
        <w:t xml:space="preserve">BACKGROUND  AND REVIEW </w:t>
      </w:r>
    </w:p>
    <w:p w:rsidR="00213001" w:rsidRDefault="00213001" w:rsidP="009F01C7">
      <w:pPr>
        <w:autoSpaceDE w:val="0"/>
        <w:autoSpaceDN w:val="0"/>
        <w:adjustRightInd w:val="0"/>
        <w:spacing w:after="0" w:line="240" w:lineRule="auto"/>
        <w:rPr>
          <w:rFonts w:eastAsia="Times New Roman" w:cs="Times New Roman"/>
          <w:noProof/>
          <w:color w:val="000000" w:themeColor="text1"/>
          <w:sz w:val="24"/>
          <w:szCs w:val="24"/>
        </w:rPr>
      </w:pPr>
      <w:r w:rsidRPr="00D87189">
        <w:rPr>
          <w:rFonts w:eastAsia="Times New Roman" w:cs="Times New Roman"/>
          <w:noProof/>
          <w:color w:val="000000" w:themeColor="text1"/>
          <w:sz w:val="24"/>
          <w:szCs w:val="24"/>
        </w:rPr>
        <w:t>A brief background and the review of the work.</w:t>
      </w:r>
    </w:p>
    <w:p w:rsidR="00D87189" w:rsidRPr="00D87189" w:rsidRDefault="00D87189" w:rsidP="009F01C7">
      <w:pPr>
        <w:autoSpaceDE w:val="0"/>
        <w:autoSpaceDN w:val="0"/>
        <w:adjustRightInd w:val="0"/>
        <w:spacing w:after="0" w:line="240" w:lineRule="auto"/>
        <w:rPr>
          <w:rFonts w:eastAsia="Times New Roman" w:cs="Times New Roman"/>
          <w:noProof/>
          <w:color w:val="FF0000"/>
          <w:sz w:val="24"/>
          <w:szCs w:val="24"/>
        </w:rPr>
      </w:pPr>
      <w:r w:rsidRPr="00D87189">
        <w:rPr>
          <w:rFonts w:eastAsia="Times New Roman" w:cs="Times New Roman"/>
          <w:noProof/>
          <w:color w:val="FF0000"/>
          <w:sz w:val="24"/>
          <w:szCs w:val="24"/>
        </w:rPr>
        <w:t>(Sample)</w:t>
      </w:r>
    </w:p>
    <w:p w:rsidR="00CE0607" w:rsidRPr="00D87189" w:rsidRDefault="00F65CAB" w:rsidP="001B49A3">
      <w:pPr>
        <w:autoSpaceDE w:val="0"/>
        <w:autoSpaceDN w:val="0"/>
        <w:adjustRightInd w:val="0"/>
        <w:spacing w:after="0" w:line="240" w:lineRule="auto"/>
        <w:rPr>
          <w:rFonts w:eastAsiaTheme="minorHAnsi" w:cs="Times New Roman"/>
          <w:b/>
          <w:color w:val="000000" w:themeColor="text1"/>
          <w:sz w:val="24"/>
          <w:szCs w:val="24"/>
          <w:lang w:val="en-IN"/>
        </w:rPr>
      </w:pPr>
      <w:r w:rsidRPr="00D87189">
        <w:rPr>
          <w:rFonts w:eastAsiaTheme="minorHAnsi" w:cs="Times New Roman"/>
          <w:color w:val="000000" w:themeColor="text1"/>
          <w:sz w:val="24"/>
          <w:szCs w:val="24"/>
          <w:lang w:val="en-IN"/>
        </w:rPr>
        <w:t xml:space="preserve">Metals provide a potential option for 3D printing of scaffolds. They are high on mechanical strength similar to that of a bone. Stainless steel, titanium and its alloys, cobals-chromium alloys etc are highly used for such processes.  Maleksaeedi et al (2013) made use of titanium for making the scaffolds using 3D inkjet printing. </w:t>
      </w:r>
      <w:r w:rsidR="00F54010" w:rsidRPr="00D87189">
        <w:rPr>
          <w:rFonts w:eastAsiaTheme="minorHAnsi" w:cs="Times New Roman"/>
          <w:color w:val="000000" w:themeColor="text1"/>
          <w:sz w:val="24"/>
          <w:szCs w:val="24"/>
          <w:lang w:val="en-IN"/>
        </w:rPr>
        <w:t xml:space="preserve">Farzadi et al (2015) made use of calcium sulphate powder for </w:t>
      </w:r>
      <w:r w:rsidR="00CC07B2" w:rsidRPr="00D87189">
        <w:rPr>
          <w:rFonts w:eastAsiaTheme="minorHAnsi" w:cs="Times New Roman"/>
          <w:color w:val="000000" w:themeColor="text1"/>
          <w:sz w:val="24"/>
          <w:szCs w:val="24"/>
          <w:lang w:val="en-IN"/>
        </w:rPr>
        <w:t>scaffold designing</w:t>
      </w:r>
      <w:r w:rsidR="00F54010" w:rsidRPr="00D87189">
        <w:rPr>
          <w:rFonts w:eastAsiaTheme="minorHAnsi" w:cs="Times New Roman"/>
          <w:color w:val="000000" w:themeColor="text1"/>
          <w:sz w:val="24"/>
          <w:szCs w:val="24"/>
          <w:lang w:val="en-IN"/>
        </w:rPr>
        <w:t xml:space="preserve">. Feilding et al (2011) used tricalcium phosphate instead. </w:t>
      </w:r>
      <w:r w:rsidR="00E20801" w:rsidRPr="00D87189">
        <w:rPr>
          <w:rFonts w:eastAsiaTheme="minorHAnsi" w:cs="Times New Roman"/>
          <w:color w:val="000000" w:themeColor="text1"/>
          <w:sz w:val="24"/>
          <w:szCs w:val="24"/>
          <w:lang w:val="en-IN"/>
        </w:rPr>
        <w:t>They made s</w:t>
      </w:r>
      <w:r w:rsidR="00F54010" w:rsidRPr="00D87189">
        <w:rPr>
          <w:rFonts w:eastAsiaTheme="minorHAnsi" w:cs="Times New Roman"/>
          <w:color w:val="000000" w:themeColor="text1"/>
          <w:sz w:val="24"/>
          <w:szCs w:val="24"/>
          <w:lang w:val="en-IN"/>
        </w:rPr>
        <w:t xml:space="preserve">caffolds with a commercial 3D printer. </w:t>
      </w:r>
      <w:r w:rsidR="00E20801" w:rsidRPr="00D87189">
        <w:rPr>
          <w:rFonts w:eastAsiaTheme="minorHAnsi" w:cs="Times New Roman"/>
          <w:color w:val="000000" w:themeColor="text1"/>
          <w:sz w:val="24"/>
          <w:szCs w:val="24"/>
          <w:lang w:val="en-IN"/>
        </w:rPr>
        <w:t xml:space="preserve">Analysis was performed </w:t>
      </w:r>
      <w:r w:rsidR="00F54010" w:rsidRPr="00D87189">
        <w:rPr>
          <w:rFonts w:eastAsiaTheme="minorHAnsi" w:cs="Times New Roman"/>
          <w:color w:val="000000" w:themeColor="text1"/>
          <w:sz w:val="24"/>
          <w:szCs w:val="24"/>
          <w:lang w:val="en-IN"/>
        </w:rPr>
        <w:t>by X</w:t>
      </w:r>
      <w:r w:rsidR="00E20801" w:rsidRPr="00D87189">
        <w:rPr>
          <w:rFonts w:eastAsiaTheme="minorHAnsi" w:cs="Times New Roman"/>
          <w:color w:val="000000" w:themeColor="text1"/>
          <w:sz w:val="24"/>
          <w:szCs w:val="24"/>
          <w:lang w:val="en-IN"/>
        </w:rPr>
        <w:t>RD and s</w:t>
      </w:r>
      <w:r w:rsidR="00F54010" w:rsidRPr="00D87189">
        <w:rPr>
          <w:rFonts w:eastAsiaTheme="minorHAnsi" w:cs="Times New Roman"/>
          <w:color w:val="000000" w:themeColor="text1"/>
          <w:sz w:val="24"/>
          <w:szCs w:val="24"/>
          <w:lang w:val="en-IN"/>
        </w:rPr>
        <w:t>urface morphology was examined by FESEM. Thus the addition of SiO</w:t>
      </w:r>
      <w:r w:rsidR="00F54010" w:rsidRPr="00D87189">
        <w:rPr>
          <w:rFonts w:eastAsiaTheme="minorHAnsi" w:cs="Times New Roman"/>
          <w:color w:val="000000" w:themeColor="text1"/>
          <w:sz w:val="24"/>
          <w:szCs w:val="24"/>
          <w:vertAlign w:val="subscript"/>
          <w:lang w:val="en-IN"/>
        </w:rPr>
        <w:t>2</w:t>
      </w:r>
      <w:r w:rsidR="00F54010" w:rsidRPr="00D87189">
        <w:rPr>
          <w:rFonts w:eastAsiaTheme="minorHAnsi" w:cs="Times New Roman"/>
          <w:color w:val="000000" w:themeColor="text1"/>
          <w:sz w:val="24"/>
          <w:szCs w:val="24"/>
          <w:lang w:val="en-IN"/>
        </w:rPr>
        <w:t xml:space="preserve"> and ZnO dopants to the TCP scaffolds showed increased mechanical strength as well as increased cellular proliferation </w:t>
      </w:r>
    </w:p>
    <w:p w:rsidR="00CE0607" w:rsidRPr="00D87189" w:rsidRDefault="00CE0607" w:rsidP="009F01C7">
      <w:pPr>
        <w:autoSpaceDE w:val="0"/>
        <w:autoSpaceDN w:val="0"/>
        <w:adjustRightInd w:val="0"/>
        <w:spacing w:after="0" w:line="240" w:lineRule="auto"/>
        <w:rPr>
          <w:rFonts w:eastAsiaTheme="minorHAnsi" w:cs="Times New Roman"/>
          <w:b/>
          <w:color w:val="000000" w:themeColor="text1"/>
          <w:sz w:val="24"/>
          <w:szCs w:val="24"/>
          <w:lang w:val="en-IN"/>
        </w:rPr>
      </w:pPr>
    </w:p>
    <w:p w:rsidR="00B50484" w:rsidRPr="00D87189" w:rsidRDefault="009A3F16" w:rsidP="00A4375E">
      <w:pPr>
        <w:pStyle w:val="ListParagraph"/>
        <w:numPr>
          <w:ilvl w:val="0"/>
          <w:numId w:val="4"/>
        </w:numPr>
        <w:autoSpaceDE w:val="0"/>
        <w:autoSpaceDN w:val="0"/>
        <w:adjustRightInd w:val="0"/>
        <w:spacing w:after="0" w:line="240" w:lineRule="auto"/>
        <w:rPr>
          <w:rFonts w:eastAsiaTheme="minorHAnsi" w:cs="Times New Roman"/>
          <w:b/>
          <w:color w:val="000000" w:themeColor="text1"/>
          <w:sz w:val="24"/>
          <w:szCs w:val="24"/>
          <w:lang w:val="en-IN"/>
        </w:rPr>
      </w:pPr>
      <w:r w:rsidRPr="00D87189">
        <w:rPr>
          <w:rFonts w:eastAsiaTheme="minorHAnsi" w:cs="Times New Roman"/>
          <w:b/>
          <w:color w:val="000000" w:themeColor="text1"/>
          <w:sz w:val="24"/>
          <w:szCs w:val="24"/>
          <w:lang w:val="en-IN"/>
        </w:rPr>
        <w:t>FABRICATION TECHNIQUES FOR SCAFFOLDS</w:t>
      </w:r>
    </w:p>
    <w:p w:rsidR="00B50484" w:rsidRDefault="00A4375E" w:rsidP="009F01C7">
      <w:pPr>
        <w:autoSpaceDE w:val="0"/>
        <w:autoSpaceDN w:val="0"/>
        <w:adjustRightInd w:val="0"/>
        <w:spacing w:after="0" w:line="240" w:lineRule="auto"/>
        <w:rPr>
          <w:rFonts w:eastAsiaTheme="minorHAnsi" w:cs="Times New Roman"/>
          <w:b/>
          <w:color w:val="000000" w:themeColor="text1"/>
          <w:sz w:val="24"/>
          <w:szCs w:val="24"/>
          <w:lang w:val="en-IN"/>
        </w:rPr>
      </w:pPr>
      <w:r w:rsidRPr="00D87189">
        <w:rPr>
          <w:rFonts w:eastAsiaTheme="minorHAnsi" w:cs="Times New Roman"/>
          <w:b/>
          <w:color w:val="000000" w:themeColor="text1"/>
          <w:sz w:val="24"/>
          <w:szCs w:val="24"/>
          <w:lang w:val="en-IN"/>
        </w:rPr>
        <w:t>3.1</w:t>
      </w:r>
      <w:r w:rsidRPr="00D87189">
        <w:rPr>
          <w:rFonts w:eastAsiaTheme="minorHAnsi" w:cs="Times New Roman"/>
          <w:b/>
          <w:color w:val="000000" w:themeColor="text1"/>
          <w:sz w:val="24"/>
          <w:szCs w:val="24"/>
          <w:lang w:val="en-IN"/>
        </w:rPr>
        <w:tab/>
      </w:r>
      <w:r w:rsidR="00B50484" w:rsidRPr="00D87189">
        <w:rPr>
          <w:rFonts w:eastAsiaTheme="minorHAnsi" w:cs="Times New Roman"/>
          <w:b/>
          <w:color w:val="000000" w:themeColor="text1"/>
          <w:sz w:val="24"/>
          <w:szCs w:val="24"/>
          <w:lang w:val="en-IN"/>
        </w:rPr>
        <w:t>Heat mediated 3-D fabrication</w:t>
      </w:r>
    </w:p>
    <w:p w:rsidR="00D87189" w:rsidRPr="00D87189" w:rsidRDefault="00D87189" w:rsidP="00D87189">
      <w:pPr>
        <w:autoSpaceDE w:val="0"/>
        <w:autoSpaceDN w:val="0"/>
        <w:adjustRightInd w:val="0"/>
        <w:spacing w:after="0" w:line="240" w:lineRule="auto"/>
        <w:rPr>
          <w:rFonts w:eastAsia="Times New Roman" w:cs="Times New Roman"/>
          <w:noProof/>
          <w:color w:val="FF0000"/>
          <w:sz w:val="24"/>
          <w:szCs w:val="24"/>
        </w:rPr>
      </w:pPr>
      <w:r w:rsidRPr="00D87189">
        <w:rPr>
          <w:rFonts w:eastAsia="Times New Roman" w:cs="Times New Roman"/>
          <w:noProof/>
          <w:color w:val="FF0000"/>
          <w:sz w:val="24"/>
          <w:szCs w:val="24"/>
        </w:rPr>
        <w:t>(</w:t>
      </w:r>
      <w:r>
        <w:rPr>
          <w:rFonts w:eastAsia="Times New Roman" w:cs="Times New Roman"/>
          <w:noProof/>
          <w:color w:val="FF0000"/>
          <w:sz w:val="24"/>
          <w:szCs w:val="24"/>
        </w:rPr>
        <w:t>Sample</w:t>
      </w:r>
      <w:r w:rsidRPr="00D87189">
        <w:rPr>
          <w:rFonts w:eastAsia="Times New Roman" w:cs="Times New Roman"/>
          <w:noProof/>
          <w:color w:val="FF0000"/>
          <w:sz w:val="24"/>
          <w:szCs w:val="24"/>
        </w:rPr>
        <w:t>)</w:t>
      </w:r>
    </w:p>
    <w:p w:rsidR="00B50484" w:rsidRPr="00D87189" w:rsidRDefault="00B50484" w:rsidP="009F01C7">
      <w:pPr>
        <w:autoSpaceDE w:val="0"/>
        <w:autoSpaceDN w:val="0"/>
        <w:adjustRightInd w:val="0"/>
        <w:spacing w:after="0" w:line="240" w:lineRule="auto"/>
        <w:rPr>
          <w:rFonts w:cs="Times New Roman"/>
          <w:color w:val="000000" w:themeColor="text1"/>
          <w:sz w:val="24"/>
          <w:szCs w:val="24"/>
        </w:rPr>
      </w:pPr>
      <w:r w:rsidRPr="00D87189">
        <w:rPr>
          <w:rFonts w:cs="Times New Roman"/>
          <w:color w:val="000000" w:themeColor="text1"/>
          <w:sz w:val="24"/>
          <w:szCs w:val="24"/>
        </w:rPr>
        <w:t xml:space="preserve">Fabrication by heat energy combines pre-fabricated polymer layers into simple threedimensional structures by raising the polymer above its glass transition temperature and fusing the softened layers together with applied pressure </w:t>
      </w:r>
      <w:r w:rsidR="000A6037" w:rsidRPr="00D87189">
        <w:rPr>
          <w:rFonts w:cs="Times New Roman"/>
          <w:color w:val="000000" w:themeColor="text1"/>
          <w:sz w:val="24"/>
          <w:szCs w:val="24"/>
        </w:rPr>
        <w:fldChar w:fldCharType="begin" w:fldLock="1"/>
      </w:r>
      <w:r w:rsidR="00C56AE9" w:rsidRPr="00D87189">
        <w:rPr>
          <w:rFonts w:cs="Times New Roman"/>
          <w:color w:val="000000" w:themeColor="text1"/>
          <w:sz w:val="24"/>
          <w:szCs w:val="24"/>
        </w:rPr>
        <w:instrText>ADDIN CSL_CITATION { "citationItems" : [ { "id" : "ITEM-1", "itemData" : { "DOI" : "10.1089/107632702753503009", "ISBN" : "1076-3279", "ISSN" : "1076-3279", "PMID" : "11886649", "abstract" : "Tissue engineering (TE) is an important emerging area in biomedical engineering for creating biological alternatives for harvested tissues, implants, and prostheses. In TE, a highly porous artificial extracellular matrix or scaffold is required to accommodate mammalian cells and guide their growth and tissue regeneration in three-dimension (3D). However, existing 3D scaffolds for TE proved less than ideal for actual applications because they lack mechanical strength, interconnected channels, and controlled porosity or pores distribution. In this paper, the authors review the application and advancement of rapid prototyping (RP) techniques in the design and creation of synthetic scaffolds for use in TE. We also review the advantages and benefits, and limitations and shortcomings of current RP techniques as well as the future direction of RP development in TE scaffold fabrication.", "author" : [ { "dropping-particle" : "", "family" : "Yang", "given" : "Shoufeng", "non-dropping-particle" : "", "parse-names" : false, "suffix" : "" }, { "dropping-particle" : "", "family" : "Leong", "given" : "Kah-Fai", "non-dropping-particle" : "", "parse-names" : false, "suffix" : "" }, { "dropping-particle" : "", "family" : "Du", "given" : "Zhaohui", "non-dropping-particle" : "", "parse-names" : false, "suffix" : "" }, { "dropping-particle" : "", "family" : "Chua", "given" : "Chee-Kai", "non-dropping-particle" : "", "parse-names" : false, "suffix" : "" } ], "container-title" : "Tissue engineering", "id" : "ITEM-1", "issue" : "1", "issued" : { "date-parts" : [ [ "2002" ] ] }, "page" : "1-11", "title" : "The design of scaffolds for use in tissue engineering. Part II. Rapid prototyping techniques.", "type" : "article-journal", "volume" : "8" }, "uris" : [ "http://www.mendeley.com/documents/?uuid=96abea5b-f229-458e-a506-4a78cf74f6dc" ] } ], "mendeley" : { "formattedCitation" : "(Yang, Leong, Du, &amp; Chua, 2002)", "manualFormatting" : "(Yang et al, 2002)", "plainTextFormattedCitation" : "(Yang, Leong, Du, &amp; Chua, 2002)", "previouslyFormattedCitation" : "(Yang, Leong, Du, &amp; Chua, 2002)" }, "properties" : { "noteIndex" : 0 }, "schema" : "https://github.com/citation-style-language/schema/raw/master/csl-citation.json" }</w:instrText>
      </w:r>
      <w:r w:rsidR="000A6037" w:rsidRPr="00D87189">
        <w:rPr>
          <w:rFonts w:cs="Times New Roman"/>
          <w:color w:val="000000" w:themeColor="text1"/>
          <w:sz w:val="24"/>
          <w:szCs w:val="24"/>
        </w:rPr>
        <w:fldChar w:fldCharType="separate"/>
      </w:r>
      <w:r w:rsidR="00C56AE9" w:rsidRPr="00D87189">
        <w:rPr>
          <w:rFonts w:cs="Times New Roman"/>
          <w:noProof/>
          <w:color w:val="000000" w:themeColor="text1"/>
          <w:sz w:val="24"/>
          <w:szCs w:val="24"/>
        </w:rPr>
        <w:t>(Yang et al</w:t>
      </w:r>
      <w:r w:rsidR="00E742AC" w:rsidRPr="00D87189">
        <w:rPr>
          <w:rFonts w:cs="Times New Roman"/>
          <w:noProof/>
          <w:color w:val="000000" w:themeColor="text1"/>
          <w:sz w:val="24"/>
          <w:szCs w:val="24"/>
        </w:rPr>
        <w:t>, 2002)</w:t>
      </w:r>
      <w:r w:rsidR="000A6037" w:rsidRPr="00D87189">
        <w:rPr>
          <w:rFonts w:cs="Times New Roman"/>
          <w:color w:val="000000" w:themeColor="text1"/>
          <w:sz w:val="24"/>
          <w:szCs w:val="24"/>
        </w:rPr>
        <w:fldChar w:fldCharType="end"/>
      </w:r>
      <w:r w:rsidRPr="00D87189">
        <w:rPr>
          <w:rFonts w:cs="Times New Roman"/>
          <w:color w:val="000000" w:themeColor="text1"/>
          <w:sz w:val="24"/>
          <w:szCs w:val="24"/>
        </w:rPr>
        <w:t xml:space="preserve">. In sheet lamination fabrication, laser-cut polymer sheets are sequentially bonded by the application of heat and pressure. Currently, scaffolds created with this method have very low void volume </w:t>
      </w:r>
      <w:r w:rsidRPr="00D87189">
        <w:rPr>
          <w:rFonts w:cs="Times New Roman"/>
          <w:color w:val="000000" w:themeColor="text1"/>
          <w:sz w:val="24"/>
          <w:szCs w:val="24"/>
        </w:rPr>
        <w:lastRenderedPageBreak/>
        <w:t>and are generally too dense for the construction of tissues with high cellularity</w:t>
      </w:r>
      <w:r w:rsidR="000A4F05">
        <w:rPr>
          <w:rFonts w:cs="Times New Roman"/>
          <w:color w:val="000000" w:themeColor="text1"/>
          <w:sz w:val="24"/>
          <w:szCs w:val="24"/>
        </w:rPr>
        <w:t xml:space="preserve"> </w:t>
      </w:r>
      <w:r w:rsidR="00EF63AA">
        <w:rPr>
          <w:rFonts w:cs="Times New Roman"/>
          <w:color w:val="000000" w:themeColor="text1"/>
          <w:sz w:val="24"/>
          <w:szCs w:val="24"/>
        </w:rPr>
        <w:t>(refer Table 1)</w:t>
      </w:r>
      <w:r w:rsidRPr="00D87189">
        <w:rPr>
          <w:rFonts w:cs="Times New Roman"/>
          <w:color w:val="000000" w:themeColor="text1"/>
          <w:sz w:val="24"/>
          <w:szCs w:val="24"/>
        </w:rPr>
        <w:t xml:space="preserve">. </w:t>
      </w:r>
    </w:p>
    <w:p w:rsidR="00264F9C" w:rsidRPr="00D87189" w:rsidRDefault="00264F9C" w:rsidP="009F01C7">
      <w:pPr>
        <w:autoSpaceDE w:val="0"/>
        <w:autoSpaceDN w:val="0"/>
        <w:adjustRightInd w:val="0"/>
        <w:spacing w:after="0" w:line="240" w:lineRule="auto"/>
        <w:rPr>
          <w:rFonts w:cs="Times New Roman"/>
          <w:color w:val="000000" w:themeColor="text1"/>
          <w:sz w:val="24"/>
          <w:szCs w:val="24"/>
        </w:rPr>
      </w:pPr>
    </w:p>
    <w:p w:rsidR="00C12762" w:rsidRPr="00D87189" w:rsidRDefault="00C12762" w:rsidP="009F01C7">
      <w:pPr>
        <w:autoSpaceDE w:val="0"/>
        <w:autoSpaceDN w:val="0"/>
        <w:adjustRightInd w:val="0"/>
        <w:spacing w:after="0" w:line="240" w:lineRule="auto"/>
        <w:rPr>
          <w:rFonts w:cs="Times New Roman"/>
          <w:color w:val="000000" w:themeColor="text1"/>
          <w:sz w:val="24"/>
          <w:szCs w:val="24"/>
        </w:rPr>
      </w:pPr>
      <w:r w:rsidRPr="00D87189">
        <w:rPr>
          <w:rFonts w:cs="Times New Roman"/>
          <w:color w:val="000000" w:themeColor="text1"/>
          <w:sz w:val="24"/>
          <w:szCs w:val="24"/>
        </w:rPr>
        <w:t>Table 1. Characterization of 3D printing techniques according to the form of material</w:t>
      </w:r>
    </w:p>
    <w:tbl>
      <w:tblPr>
        <w:tblStyle w:val="TableGrid"/>
        <w:tblW w:w="0" w:type="auto"/>
        <w:tblLook w:val="04A0"/>
      </w:tblPr>
      <w:tblGrid>
        <w:gridCol w:w="2088"/>
        <w:gridCol w:w="3510"/>
        <w:gridCol w:w="3647"/>
      </w:tblGrid>
      <w:tr w:rsidR="004D110F" w:rsidRPr="00D87189" w:rsidTr="00264F9C">
        <w:tc>
          <w:tcPr>
            <w:tcW w:w="2088" w:type="dxa"/>
          </w:tcPr>
          <w:p w:rsidR="00C12762" w:rsidRPr="00D87189" w:rsidRDefault="00C12762" w:rsidP="009F01C7">
            <w:pPr>
              <w:jc w:val="left"/>
              <w:rPr>
                <w:rFonts w:eastAsia="HelveticaNeue-CondensedBold" w:cs="Times New Roman"/>
                <w:b/>
                <w:bCs/>
                <w:color w:val="000000" w:themeColor="text1"/>
                <w:sz w:val="18"/>
                <w:szCs w:val="18"/>
              </w:rPr>
            </w:pPr>
            <w:r w:rsidRPr="00D87189">
              <w:rPr>
                <w:rFonts w:eastAsia="HelveticaNeue-CondensedBold" w:cs="Times New Roman"/>
                <w:b/>
                <w:bCs/>
                <w:color w:val="000000" w:themeColor="text1"/>
                <w:sz w:val="18"/>
                <w:szCs w:val="18"/>
                <w:lang w:val="en-IN"/>
              </w:rPr>
              <w:t xml:space="preserve">Form Examples </w:t>
            </w:r>
          </w:p>
        </w:tc>
        <w:tc>
          <w:tcPr>
            <w:tcW w:w="3510" w:type="dxa"/>
          </w:tcPr>
          <w:p w:rsidR="00C12762" w:rsidRPr="00D87189" w:rsidRDefault="004D110F" w:rsidP="009F01C7">
            <w:pPr>
              <w:jc w:val="left"/>
              <w:rPr>
                <w:rFonts w:cs="Times New Roman"/>
                <w:color w:val="000000" w:themeColor="text1"/>
                <w:sz w:val="18"/>
                <w:szCs w:val="18"/>
              </w:rPr>
            </w:pPr>
            <w:r w:rsidRPr="00D87189">
              <w:rPr>
                <w:rFonts w:eastAsia="HelveticaNeue-CondensedBold" w:cs="Times New Roman"/>
                <w:b/>
                <w:bCs/>
                <w:color w:val="000000" w:themeColor="text1"/>
                <w:sz w:val="18"/>
                <w:szCs w:val="18"/>
                <w:lang w:val="en-IN"/>
              </w:rPr>
              <w:t>P</w:t>
            </w:r>
            <w:r w:rsidR="00C12762" w:rsidRPr="00D87189">
              <w:rPr>
                <w:rFonts w:eastAsia="HelveticaNeue-CondensedBold" w:cs="Times New Roman"/>
                <w:b/>
                <w:bCs/>
                <w:color w:val="000000" w:themeColor="text1"/>
                <w:sz w:val="18"/>
                <w:szCs w:val="18"/>
                <w:lang w:val="en-IN"/>
              </w:rPr>
              <w:t>rinting processes</w:t>
            </w:r>
          </w:p>
        </w:tc>
        <w:tc>
          <w:tcPr>
            <w:tcW w:w="3647" w:type="dxa"/>
          </w:tcPr>
          <w:p w:rsidR="00C12762" w:rsidRPr="00D87189" w:rsidRDefault="00C12762" w:rsidP="009F01C7">
            <w:pPr>
              <w:jc w:val="left"/>
              <w:rPr>
                <w:rFonts w:eastAsia="HelveticaNeue-CondensedBold" w:cs="Times New Roman"/>
                <w:b/>
                <w:bCs/>
                <w:color w:val="000000" w:themeColor="text1"/>
                <w:sz w:val="18"/>
                <w:szCs w:val="18"/>
              </w:rPr>
            </w:pPr>
            <w:r w:rsidRPr="00D87189">
              <w:rPr>
                <w:rFonts w:eastAsia="HelveticaNeue-CondensedBold" w:cs="Times New Roman"/>
                <w:b/>
                <w:bCs/>
                <w:color w:val="000000" w:themeColor="text1"/>
                <w:sz w:val="18"/>
                <w:szCs w:val="18"/>
                <w:lang w:val="en-IN"/>
              </w:rPr>
              <w:t>Suitable 3D</w:t>
            </w:r>
            <w:r w:rsidR="00264F9C" w:rsidRPr="00D87189">
              <w:rPr>
                <w:rFonts w:eastAsia="HelveticaNeue-CondensedBold" w:cs="Times New Roman"/>
                <w:b/>
                <w:bCs/>
                <w:color w:val="000000" w:themeColor="text1"/>
                <w:sz w:val="18"/>
                <w:szCs w:val="18"/>
                <w:lang w:val="en-IN"/>
              </w:rPr>
              <w:t xml:space="preserve"> machine</w:t>
            </w:r>
          </w:p>
        </w:tc>
      </w:tr>
      <w:tr w:rsidR="004D110F" w:rsidRPr="00D87189" w:rsidTr="00264F9C">
        <w:trPr>
          <w:trHeight w:val="998"/>
        </w:trPr>
        <w:tc>
          <w:tcPr>
            <w:tcW w:w="2088" w:type="dxa"/>
          </w:tcPr>
          <w:p w:rsidR="00C12762" w:rsidRPr="00D87189" w:rsidRDefault="00C12762" w:rsidP="009F01C7">
            <w:pPr>
              <w:autoSpaceDE w:val="0"/>
              <w:autoSpaceDN w:val="0"/>
              <w:adjustRightInd w:val="0"/>
              <w:jc w:val="left"/>
              <w:rPr>
                <w:rFonts w:cs="Times New Roman"/>
                <w:color w:val="000000" w:themeColor="text1"/>
                <w:sz w:val="18"/>
                <w:szCs w:val="18"/>
              </w:rPr>
            </w:pPr>
            <w:r w:rsidRPr="00D87189">
              <w:rPr>
                <w:rFonts w:eastAsiaTheme="minorHAnsi" w:cs="Times New Roman"/>
                <w:bCs/>
                <w:color w:val="000000" w:themeColor="text1"/>
                <w:sz w:val="18"/>
                <w:szCs w:val="18"/>
                <w:lang w:val="en-IN"/>
              </w:rPr>
              <w:t>Solidifiable fluid</w:t>
            </w:r>
          </w:p>
        </w:tc>
        <w:tc>
          <w:tcPr>
            <w:tcW w:w="3510" w:type="dxa"/>
          </w:tcPr>
          <w:p w:rsidR="00C12762" w:rsidRPr="00D87189" w:rsidRDefault="00C12762" w:rsidP="009F01C7">
            <w:pPr>
              <w:autoSpaceDE w:val="0"/>
              <w:autoSpaceDN w:val="0"/>
              <w:adjustRightInd w:val="0"/>
              <w:jc w:val="left"/>
              <w:rPr>
                <w:rFonts w:eastAsiaTheme="minorHAnsi" w:cs="Times New Roman"/>
                <w:color w:val="000000" w:themeColor="text1"/>
                <w:sz w:val="18"/>
                <w:szCs w:val="18"/>
                <w:lang w:val="en-IN"/>
              </w:rPr>
            </w:pPr>
            <w:r w:rsidRPr="00D87189">
              <w:rPr>
                <w:rFonts w:eastAsiaTheme="minorHAnsi" w:cs="Times New Roman"/>
                <w:color w:val="000000" w:themeColor="text1"/>
                <w:sz w:val="18"/>
                <w:szCs w:val="18"/>
                <w:lang w:val="en-IN"/>
              </w:rPr>
              <w:t>Photopolymer resins, temperature sensitive polymers, ion cross-linkable hydrogels, ceramic paste, etc.</w:t>
            </w:r>
          </w:p>
        </w:tc>
        <w:tc>
          <w:tcPr>
            <w:tcW w:w="3647" w:type="dxa"/>
          </w:tcPr>
          <w:p w:rsidR="00C12762" w:rsidRPr="00D87189" w:rsidRDefault="00C12762" w:rsidP="009F01C7">
            <w:pPr>
              <w:autoSpaceDE w:val="0"/>
              <w:autoSpaceDN w:val="0"/>
              <w:adjustRightInd w:val="0"/>
              <w:jc w:val="left"/>
              <w:rPr>
                <w:rFonts w:eastAsiaTheme="minorHAnsi" w:cs="Times New Roman"/>
                <w:color w:val="000000" w:themeColor="text1"/>
                <w:sz w:val="18"/>
                <w:szCs w:val="18"/>
                <w:lang w:val="en-IN"/>
              </w:rPr>
            </w:pPr>
            <w:r w:rsidRPr="00D87189">
              <w:rPr>
                <w:rFonts w:eastAsiaTheme="minorHAnsi" w:cs="Times New Roman"/>
                <w:color w:val="000000" w:themeColor="text1"/>
                <w:sz w:val="18"/>
                <w:szCs w:val="18"/>
                <w:lang w:val="en-IN"/>
              </w:rPr>
              <w:t xml:space="preserve">Stereolithography (SLA) </w:t>
            </w:r>
          </w:p>
          <w:p w:rsidR="00C12762" w:rsidRPr="00D87189" w:rsidRDefault="00C12762" w:rsidP="009F01C7">
            <w:pPr>
              <w:autoSpaceDE w:val="0"/>
              <w:autoSpaceDN w:val="0"/>
              <w:adjustRightInd w:val="0"/>
              <w:jc w:val="left"/>
              <w:rPr>
                <w:rFonts w:eastAsiaTheme="minorHAnsi" w:cs="Times New Roman"/>
                <w:color w:val="000000" w:themeColor="text1"/>
                <w:sz w:val="18"/>
                <w:szCs w:val="18"/>
                <w:lang w:val="en-IN"/>
              </w:rPr>
            </w:pPr>
            <w:r w:rsidRPr="00D87189">
              <w:rPr>
                <w:rFonts w:eastAsiaTheme="minorHAnsi" w:cs="Times New Roman"/>
                <w:color w:val="000000" w:themeColor="text1"/>
                <w:sz w:val="18"/>
                <w:szCs w:val="18"/>
                <w:lang w:val="en-IN"/>
              </w:rPr>
              <w:t xml:space="preserve">Polyjet </w:t>
            </w:r>
          </w:p>
          <w:p w:rsidR="00C12762" w:rsidRPr="00D87189" w:rsidRDefault="00C12762" w:rsidP="009F01C7">
            <w:pPr>
              <w:autoSpaceDE w:val="0"/>
              <w:autoSpaceDN w:val="0"/>
              <w:adjustRightInd w:val="0"/>
              <w:jc w:val="left"/>
              <w:rPr>
                <w:rFonts w:eastAsiaTheme="minorHAnsi" w:cs="Times New Roman"/>
                <w:color w:val="000000" w:themeColor="text1"/>
                <w:sz w:val="18"/>
                <w:szCs w:val="18"/>
                <w:lang w:val="en-IN"/>
              </w:rPr>
            </w:pPr>
            <w:r w:rsidRPr="00D87189">
              <w:rPr>
                <w:rFonts w:eastAsiaTheme="minorHAnsi" w:cs="Times New Roman"/>
                <w:color w:val="000000" w:themeColor="text1"/>
                <w:sz w:val="18"/>
                <w:szCs w:val="18"/>
                <w:lang w:val="en-IN"/>
              </w:rPr>
              <w:t>Digital light processing (DLP)</w:t>
            </w:r>
          </w:p>
          <w:p w:rsidR="00C12762" w:rsidRPr="00D87189" w:rsidRDefault="00C12762" w:rsidP="009F01C7">
            <w:pPr>
              <w:tabs>
                <w:tab w:val="left" w:pos="420"/>
              </w:tabs>
              <w:autoSpaceDE w:val="0"/>
              <w:autoSpaceDN w:val="0"/>
              <w:adjustRightInd w:val="0"/>
              <w:jc w:val="left"/>
              <w:rPr>
                <w:rFonts w:cs="Times New Roman"/>
                <w:color w:val="000000" w:themeColor="text1"/>
                <w:sz w:val="18"/>
                <w:szCs w:val="18"/>
              </w:rPr>
            </w:pPr>
            <w:r w:rsidRPr="00D87189">
              <w:rPr>
                <w:rFonts w:eastAsiaTheme="minorHAnsi" w:cs="Times New Roman"/>
                <w:color w:val="000000" w:themeColor="text1"/>
                <w:sz w:val="18"/>
                <w:szCs w:val="18"/>
                <w:lang w:val="en-IN"/>
              </w:rPr>
              <w:t>Micro-extrusion</w:t>
            </w:r>
          </w:p>
        </w:tc>
      </w:tr>
      <w:tr w:rsidR="004D110F" w:rsidRPr="00D87189" w:rsidTr="00264F9C">
        <w:tc>
          <w:tcPr>
            <w:tcW w:w="2088" w:type="dxa"/>
          </w:tcPr>
          <w:p w:rsidR="00C12762" w:rsidRPr="00D87189" w:rsidRDefault="00C12762" w:rsidP="009F01C7">
            <w:pPr>
              <w:autoSpaceDE w:val="0"/>
              <w:autoSpaceDN w:val="0"/>
              <w:adjustRightInd w:val="0"/>
              <w:jc w:val="left"/>
              <w:rPr>
                <w:rFonts w:cs="Times New Roman"/>
                <w:color w:val="000000" w:themeColor="text1"/>
                <w:sz w:val="18"/>
                <w:szCs w:val="18"/>
              </w:rPr>
            </w:pPr>
            <w:r w:rsidRPr="00D87189">
              <w:rPr>
                <w:rFonts w:eastAsiaTheme="minorHAnsi" w:cs="Times New Roman"/>
                <w:bCs/>
                <w:color w:val="000000" w:themeColor="text1"/>
                <w:sz w:val="18"/>
                <w:szCs w:val="18"/>
                <w:lang w:val="en-IN"/>
              </w:rPr>
              <w:t>Non-brittle filament</w:t>
            </w:r>
          </w:p>
        </w:tc>
        <w:tc>
          <w:tcPr>
            <w:tcW w:w="3510" w:type="dxa"/>
          </w:tcPr>
          <w:p w:rsidR="00C12762" w:rsidRPr="00D87189" w:rsidRDefault="00C12762" w:rsidP="009F01C7">
            <w:pPr>
              <w:autoSpaceDE w:val="0"/>
              <w:autoSpaceDN w:val="0"/>
              <w:adjustRightInd w:val="0"/>
              <w:jc w:val="left"/>
              <w:rPr>
                <w:rFonts w:cs="Times New Roman"/>
                <w:color w:val="000000" w:themeColor="text1"/>
                <w:sz w:val="18"/>
                <w:szCs w:val="18"/>
              </w:rPr>
            </w:pPr>
            <w:r w:rsidRPr="00D87189">
              <w:rPr>
                <w:rFonts w:eastAsiaTheme="minorHAnsi" w:cs="Times New Roman"/>
                <w:color w:val="000000" w:themeColor="text1"/>
                <w:sz w:val="18"/>
                <w:szCs w:val="18"/>
                <w:lang w:val="en-IN"/>
              </w:rPr>
              <w:t>Thermoplastics, e.g., ABS, PLA, and PCL</w:t>
            </w:r>
          </w:p>
        </w:tc>
        <w:tc>
          <w:tcPr>
            <w:tcW w:w="3647" w:type="dxa"/>
          </w:tcPr>
          <w:p w:rsidR="00C12762" w:rsidRPr="00D87189" w:rsidRDefault="00C12762" w:rsidP="009F01C7">
            <w:pPr>
              <w:autoSpaceDE w:val="0"/>
              <w:autoSpaceDN w:val="0"/>
              <w:adjustRightInd w:val="0"/>
              <w:jc w:val="left"/>
              <w:rPr>
                <w:rFonts w:cs="Times New Roman"/>
                <w:color w:val="000000" w:themeColor="text1"/>
                <w:sz w:val="18"/>
                <w:szCs w:val="18"/>
              </w:rPr>
            </w:pPr>
            <w:r w:rsidRPr="00D87189">
              <w:rPr>
                <w:rFonts w:eastAsiaTheme="minorHAnsi" w:cs="Times New Roman"/>
                <w:color w:val="000000" w:themeColor="text1"/>
                <w:sz w:val="18"/>
                <w:szCs w:val="18"/>
                <w:lang w:val="en-IN"/>
              </w:rPr>
              <w:t xml:space="preserve">Fused deposition </w:t>
            </w:r>
            <w:r w:rsidR="00264F9C" w:rsidRPr="00D87189">
              <w:rPr>
                <w:rFonts w:eastAsiaTheme="minorHAnsi" w:cs="Times New Roman"/>
                <w:color w:val="000000" w:themeColor="text1"/>
                <w:sz w:val="18"/>
                <w:szCs w:val="18"/>
                <w:lang w:val="en-IN"/>
              </w:rPr>
              <w:t>modelling</w:t>
            </w:r>
            <w:r w:rsidRPr="00D87189">
              <w:rPr>
                <w:rFonts w:eastAsiaTheme="minorHAnsi" w:cs="Times New Roman"/>
                <w:color w:val="000000" w:themeColor="text1"/>
                <w:sz w:val="18"/>
                <w:szCs w:val="18"/>
                <w:lang w:val="en-IN"/>
              </w:rPr>
              <w:t xml:space="preserve"> (FDM)</w:t>
            </w:r>
          </w:p>
        </w:tc>
      </w:tr>
      <w:tr w:rsidR="004D110F" w:rsidRPr="00D87189" w:rsidTr="00264F9C">
        <w:trPr>
          <w:trHeight w:val="1354"/>
        </w:trPr>
        <w:tc>
          <w:tcPr>
            <w:tcW w:w="2088" w:type="dxa"/>
          </w:tcPr>
          <w:p w:rsidR="00C12762" w:rsidRPr="00D87189" w:rsidRDefault="00C12762" w:rsidP="009F01C7">
            <w:pPr>
              <w:autoSpaceDE w:val="0"/>
              <w:autoSpaceDN w:val="0"/>
              <w:adjustRightInd w:val="0"/>
              <w:jc w:val="left"/>
              <w:rPr>
                <w:rFonts w:cs="Times New Roman"/>
                <w:color w:val="000000" w:themeColor="text1"/>
                <w:sz w:val="18"/>
                <w:szCs w:val="18"/>
              </w:rPr>
            </w:pPr>
            <w:r w:rsidRPr="00D87189">
              <w:rPr>
                <w:rFonts w:eastAsiaTheme="minorHAnsi" w:cs="Times New Roman"/>
                <w:bCs/>
                <w:color w:val="000000" w:themeColor="text1"/>
                <w:sz w:val="18"/>
                <w:szCs w:val="18"/>
                <w:lang w:val="en-IN"/>
              </w:rPr>
              <w:t>Laminated thin sheet</w:t>
            </w:r>
          </w:p>
        </w:tc>
        <w:tc>
          <w:tcPr>
            <w:tcW w:w="3510" w:type="dxa"/>
          </w:tcPr>
          <w:p w:rsidR="00C12762" w:rsidRPr="00D87189" w:rsidRDefault="00C12762" w:rsidP="009F01C7">
            <w:pPr>
              <w:autoSpaceDE w:val="0"/>
              <w:autoSpaceDN w:val="0"/>
              <w:adjustRightInd w:val="0"/>
              <w:jc w:val="left"/>
              <w:rPr>
                <w:rFonts w:cs="Times New Roman"/>
                <w:color w:val="000000" w:themeColor="text1"/>
                <w:sz w:val="18"/>
                <w:szCs w:val="18"/>
              </w:rPr>
            </w:pPr>
            <w:r w:rsidRPr="00D87189">
              <w:rPr>
                <w:rFonts w:eastAsiaTheme="minorHAnsi" w:cs="Times New Roman"/>
                <w:color w:val="000000" w:themeColor="text1"/>
                <w:sz w:val="18"/>
                <w:szCs w:val="18"/>
                <w:lang w:val="en-IN"/>
              </w:rPr>
              <w:t>Paper, plastic sheet, metal foil</w:t>
            </w:r>
          </w:p>
        </w:tc>
        <w:tc>
          <w:tcPr>
            <w:tcW w:w="3647" w:type="dxa"/>
          </w:tcPr>
          <w:p w:rsidR="00C12762" w:rsidRPr="00D87189" w:rsidRDefault="00C12762" w:rsidP="009F01C7">
            <w:pPr>
              <w:autoSpaceDE w:val="0"/>
              <w:autoSpaceDN w:val="0"/>
              <w:adjustRightInd w:val="0"/>
              <w:jc w:val="left"/>
              <w:rPr>
                <w:rFonts w:eastAsiaTheme="minorHAnsi" w:cs="Times New Roman"/>
                <w:color w:val="000000" w:themeColor="text1"/>
                <w:sz w:val="18"/>
                <w:szCs w:val="18"/>
                <w:lang w:val="en-IN"/>
              </w:rPr>
            </w:pPr>
            <w:r w:rsidRPr="00D87189">
              <w:rPr>
                <w:rFonts w:eastAsiaTheme="minorHAnsi" w:cs="Times New Roman"/>
                <w:color w:val="000000" w:themeColor="text1"/>
                <w:sz w:val="18"/>
                <w:szCs w:val="18"/>
                <w:lang w:val="en-IN"/>
              </w:rPr>
              <w:t xml:space="preserve">Paper lamination technology (PLT) </w:t>
            </w:r>
          </w:p>
          <w:p w:rsidR="00C12762" w:rsidRPr="00D87189" w:rsidRDefault="00C12762" w:rsidP="009F01C7">
            <w:pPr>
              <w:autoSpaceDE w:val="0"/>
              <w:autoSpaceDN w:val="0"/>
              <w:adjustRightInd w:val="0"/>
              <w:jc w:val="left"/>
              <w:rPr>
                <w:rFonts w:eastAsiaTheme="minorHAnsi" w:cs="Times New Roman"/>
                <w:color w:val="000000" w:themeColor="text1"/>
                <w:sz w:val="18"/>
                <w:szCs w:val="18"/>
                <w:lang w:val="en-IN"/>
              </w:rPr>
            </w:pPr>
            <w:r w:rsidRPr="00D87189">
              <w:rPr>
                <w:rFonts w:eastAsiaTheme="minorHAnsi" w:cs="Times New Roman"/>
                <w:color w:val="000000" w:themeColor="text1"/>
                <w:sz w:val="18"/>
                <w:szCs w:val="18"/>
                <w:lang w:val="en-IN"/>
              </w:rPr>
              <w:t xml:space="preserve">Laminated object manufacturing (LOM) </w:t>
            </w:r>
          </w:p>
          <w:p w:rsidR="00C12762" w:rsidRPr="00D87189" w:rsidRDefault="00C12762" w:rsidP="009F01C7">
            <w:pPr>
              <w:autoSpaceDE w:val="0"/>
              <w:autoSpaceDN w:val="0"/>
              <w:adjustRightInd w:val="0"/>
              <w:jc w:val="left"/>
              <w:rPr>
                <w:rFonts w:cs="Times New Roman"/>
                <w:color w:val="000000" w:themeColor="text1"/>
                <w:sz w:val="18"/>
                <w:szCs w:val="18"/>
              </w:rPr>
            </w:pPr>
            <w:r w:rsidRPr="00D87189">
              <w:rPr>
                <w:rFonts w:eastAsiaTheme="minorHAnsi" w:cs="Times New Roman"/>
                <w:color w:val="000000" w:themeColor="text1"/>
                <w:sz w:val="18"/>
                <w:szCs w:val="18"/>
                <w:lang w:val="en-IN"/>
              </w:rPr>
              <w:t>Ultrasonic consolidation (UC)</w:t>
            </w:r>
          </w:p>
        </w:tc>
      </w:tr>
      <w:tr w:rsidR="004D110F" w:rsidRPr="00D87189" w:rsidTr="00264F9C">
        <w:trPr>
          <w:trHeight w:val="1574"/>
        </w:trPr>
        <w:tc>
          <w:tcPr>
            <w:tcW w:w="2088" w:type="dxa"/>
          </w:tcPr>
          <w:p w:rsidR="00C12762" w:rsidRPr="00D87189" w:rsidRDefault="00C12762" w:rsidP="009F01C7">
            <w:pPr>
              <w:autoSpaceDE w:val="0"/>
              <w:autoSpaceDN w:val="0"/>
              <w:adjustRightInd w:val="0"/>
              <w:jc w:val="left"/>
              <w:rPr>
                <w:rFonts w:cs="Times New Roman"/>
                <w:color w:val="000000" w:themeColor="text1"/>
                <w:sz w:val="18"/>
                <w:szCs w:val="18"/>
              </w:rPr>
            </w:pPr>
            <w:r w:rsidRPr="00D87189">
              <w:rPr>
                <w:rFonts w:eastAsiaTheme="minorHAnsi" w:cs="Times New Roman"/>
                <w:bCs/>
                <w:color w:val="000000" w:themeColor="text1"/>
                <w:sz w:val="18"/>
                <w:szCs w:val="18"/>
                <w:lang w:val="en-IN"/>
              </w:rPr>
              <w:t>Fine powder</w:t>
            </w:r>
          </w:p>
        </w:tc>
        <w:tc>
          <w:tcPr>
            <w:tcW w:w="3510" w:type="dxa"/>
          </w:tcPr>
          <w:p w:rsidR="00C12762" w:rsidRPr="00D87189" w:rsidRDefault="00C12762" w:rsidP="009F01C7">
            <w:pPr>
              <w:autoSpaceDE w:val="0"/>
              <w:autoSpaceDN w:val="0"/>
              <w:adjustRightInd w:val="0"/>
              <w:jc w:val="left"/>
              <w:rPr>
                <w:rFonts w:eastAsiaTheme="minorHAnsi" w:cs="Times New Roman"/>
                <w:color w:val="000000" w:themeColor="text1"/>
                <w:sz w:val="18"/>
                <w:szCs w:val="18"/>
                <w:lang w:val="en-IN"/>
              </w:rPr>
            </w:pPr>
            <w:r w:rsidRPr="00D87189">
              <w:rPr>
                <w:rFonts w:eastAsiaTheme="minorHAnsi" w:cs="Times New Roman"/>
                <w:color w:val="000000" w:themeColor="text1"/>
                <w:sz w:val="18"/>
                <w:szCs w:val="18"/>
                <w:lang w:val="en-IN"/>
              </w:rPr>
              <w:t>Plastic fine powder, ceramic powder, metal powder</w:t>
            </w:r>
          </w:p>
        </w:tc>
        <w:tc>
          <w:tcPr>
            <w:tcW w:w="3647" w:type="dxa"/>
          </w:tcPr>
          <w:p w:rsidR="00C12762" w:rsidRPr="00D87189" w:rsidRDefault="00C12762" w:rsidP="009F01C7">
            <w:pPr>
              <w:autoSpaceDE w:val="0"/>
              <w:autoSpaceDN w:val="0"/>
              <w:adjustRightInd w:val="0"/>
              <w:jc w:val="left"/>
              <w:rPr>
                <w:rFonts w:eastAsiaTheme="minorHAnsi" w:cs="Times New Roman"/>
                <w:color w:val="000000" w:themeColor="text1"/>
                <w:sz w:val="18"/>
                <w:szCs w:val="18"/>
                <w:lang w:val="en-IN"/>
              </w:rPr>
            </w:pPr>
            <w:r w:rsidRPr="00D87189">
              <w:rPr>
                <w:rFonts w:eastAsiaTheme="minorHAnsi" w:cs="Times New Roman"/>
                <w:color w:val="000000" w:themeColor="text1"/>
                <w:sz w:val="18"/>
                <w:szCs w:val="18"/>
                <w:lang w:val="en-IN"/>
              </w:rPr>
              <w:t xml:space="preserve">Selective laser sintering/melting (SLS/SLM) </w:t>
            </w:r>
          </w:p>
          <w:p w:rsidR="00C12762" w:rsidRPr="00D87189" w:rsidRDefault="00C12762" w:rsidP="009F01C7">
            <w:pPr>
              <w:autoSpaceDE w:val="0"/>
              <w:autoSpaceDN w:val="0"/>
              <w:adjustRightInd w:val="0"/>
              <w:jc w:val="left"/>
              <w:rPr>
                <w:rFonts w:eastAsiaTheme="minorHAnsi" w:cs="Times New Roman"/>
                <w:color w:val="000000" w:themeColor="text1"/>
                <w:sz w:val="18"/>
                <w:szCs w:val="18"/>
                <w:lang w:val="en-IN"/>
              </w:rPr>
            </w:pPr>
            <w:r w:rsidRPr="00D87189">
              <w:rPr>
                <w:rFonts w:eastAsiaTheme="minorHAnsi" w:cs="Times New Roman"/>
                <w:color w:val="000000" w:themeColor="text1"/>
                <w:sz w:val="18"/>
                <w:szCs w:val="18"/>
                <w:lang w:val="en-IN"/>
              </w:rPr>
              <w:t xml:space="preserve">Electron beam melting (EBM) </w:t>
            </w:r>
          </w:p>
          <w:p w:rsidR="00C12762" w:rsidRPr="00D87189" w:rsidRDefault="00C12762" w:rsidP="009F01C7">
            <w:pPr>
              <w:autoSpaceDE w:val="0"/>
              <w:autoSpaceDN w:val="0"/>
              <w:adjustRightInd w:val="0"/>
              <w:jc w:val="left"/>
              <w:rPr>
                <w:rFonts w:eastAsiaTheme="minorHAnsi" w:cs="Times New Roman"/>
                <w:color w:val="000000" w:themeColor="text1"/>
                <w:sz w:val="18"/>
                <w:szCs w:val="18"/>
                <w:lang w:val="en-IN"/>
              </w:rPr>
            </w:pPr>
            <w:r w:rsidRPr="00D87189">
              <w:rPr>
                <w:rFonts w:eastAsiaTheme="minorHAnsi" w:cs="Times New Roman"/>
                <w:color w:val="000000" w:themeColor="text1"/>
                <w:sz w:val="18"/>
                <w:szCs w:val="18"/>
                <w:lang w:val="en-IN"/>
              </w:rPr>
              <w:t xml:space="preserve">Laser engineered net shaping (LENS) </w:t>
            </w:r>
          </w:p>
          <w:p w:rsidR="00C12762" w:rsidRPr="00D87189" w:rsidRDefault="00C12762" w:rsidP="009F01C7">
            <w:pPr>
              <w:autoSpaceDE w:val="0"/>
              <w:autoSpaceDN w:val="0"/>
              <w:adjustRightInd w:val="0"/>
              <w:jc w:val="left"/>
              <w:rPr>
                <w:rFonts w:eastAsiaTheme="minorHAnsi" w:cs="Times New Roman"/>
                <w:color w:val="000000" w:themeColor="text1"/>
                <w:sz w:val="18"/>
                <w:szCs w:val="18"/>
                <w:lang w:val="en-IN"/>
              </w:rPr>
            </w:pPr>
            <w:r w:rsidRPr="00D87189">
              <w:rPr>
                <w:rFonts w:eastAsiaTheme="minorHAnsi" w:cs="Times New Roman"/>
                <w:color w:val="000000" w:themeColor="text1"/>
                <w:sz w:val="18"/>
                <w:szCs w:val="18"/>
                <w:lang w:val="en-IN"/>
              </w:rPr>
              <w:t xml:space="preserve">Direct metal deposition (DMD) </w:t>
            </w:r>
          </w:p>
          <w:p w:rsidR="00C12762" w:rsidRPr="00D87189" w:rsidRDefault="00C12762" w:rsidP="009F01C7">
            <w:pPr>
              <w:autoSpaceDE w:val="0"/>
              <w:autoSpaceDN w:val="0"/>
              <w:adjustRightInd w:val="0"/>
              <w:jc w:val="left"/>
              <w:rPr>
                <w:rFonts w:cs="Times New Roman"/>
                <w:color w:val="000000" w:themeColor="text1"/>
                <w:sz w:val="18"/>
                <w:szCs w:val="18"/>
              </w:rPr>
            </w:pPr>
            <w:r w:rsidRPr="00D87189">
              <w:rPr>
                <w:rFonts w:eastAsiaTheme="minorHAnsi" w:cs="Times New Roman"/>
                <w:color w:val="000000" w:themeColor="text1"/>
                <w:sz w:val="18"/>
                <w:szCs w:val="18"/>
                <w:lang w:val="en-IN"/>
              </w:rPr>
              <w:t>Colorjet printing (CJP)</w:t>
            </w:r>
          </w:p>
        </w:tc>
      </w:tr>
    </w:tbl>
    <w:p w:rsidR="00264F9C" w:rsidRPr="00D87189" w:rsidRDefault="00264F9C" w:rsidP="009F01C7">
      <w:pPr>
        <w:autoSpaceDE w:val="0"/>
        <w:autoSpaceDN w:val="0"/>
        <w:adjustRightInd w:val="0"/>
        <w:spacing w:after="0" w:line="240" w:lineRule="auto"/>
        <w:rPr>
          <w:rFonts w:cs="Times New Roman"/>
          <w:b/>
          <w:color w:val="000000" w:themeColor="text1"/>
          <w:sz w:val="24"/>
          <w:szCs w:val="24"/>
        </w:rPr>
      </w:pPr>
    </w:p>
    <w:p w:rsidR="00F545B0" w:rsidRPr="00D87189" w:rsidRDefault="009A3F16" w:rsidP="00A4375E">
      <w:pPr>
        <w:pStyle w:val="ListParagraph"/>
        <w:numPr>
          <w:ilvl w:val="0"/>
          <w:numId w:val="4"/>
        </w:numPr>
        <w:autoSpaceDE w:val="0"/>
        <w:autoSpaceDN w:val="0"/>
        <w:adjustRightInd w:val="0"/>
        <w:spacing w:after="0" w:line="240" w:lineRule="auto"/>
        <w:rPr>
          <w:rFonts w:cs="Times New Roman"/>
          <w:b/>
          <w:color w:val="000000" w:themeColor="text1"/>
          <w:sz w:val="24"/>
          <w:szCs w:val="24"/>
        </w:rPr>
      </w:pPr>
      <w:r w:rsidRPr="00D87189">
        <w:rPr>
          <w:rFonts w:cs="Times New Roman"/>
          <w:b/>
          <w:color w:val="000000" w:themeColor="text1"/>
          <w:sz w:val="24"/>
          <w:szCs w:val="24"/>
        </w:rPr>
        <w:t>OUTCOME OF LITERATURE REVIEW</w:t>
      </w:r>
    </w:p>
    <w:p w:rsidR="000550CE" w:rsidRDefault="00D87189" w:rsidP="009F01C7">
      <w:pPr>
        <w:autoSpaceDE w:val="0"/>
        <w:autoSpaceDN w:val="0"/>
        <w:adjustRightInd w:val="0"/>
        <w:spacing w:after="0" w:line="240" w:lineRule="auto"/>
        <w:rPr>
          <w:rFonts w:eastAsiaTheme="minorHAnsi" w:cs="Times New Roman"/>
          <w:color w:val="000000" w:themeColor="text1"/>
          <w:sz w:val="24"/>
          <w:szCs w:val="24"/>
          <w:lang w:val="en-IN"/>
        </w:rPr>
      </w:pPr>
      <w:r w:rsidRPr="00D87189">
        <w:rPr>
          <w:rFonts w:eastAsia="Times New Roman" w:cs="Times New Roman"/>
          <w:noProof/>
          <w:color w:val="FF0000"/>
          <w:sz w:val="24"/>
          <w:szCs w:val="24"/>
        </w:rPr>
        <w:t>(</w:t>
      </w:r>
      <w:r>
        <w:rPr>
          <w:rFonts w:eastAsia="Times New Roman" w:cs="Times New Roman"/>
          <w:noProof/>
          <w:color w:val="FF0000"/>
          <w:sz w:val="24"/>
          <w:szCs w:val="24"/>
        </w:rPr>
        <w:t>Sample</w:t>
      </w:r>
      <w:r w:rsidRPr="00D87189">
        <w:rPr>
          <w:rFonts w:eastAsia="Times New Roman" w:cs="Times New Roman"/>
          <w:noProof/>
          <w:color w:val="FF0000"/>
          <w:sz w:val="24"/>
          <w:szCs w:val="24"/>
        </w:rPr>
        <w:t>)</w:t>
      </w:r>
      <w:r w:rsidR="00C01364" w:rsidRPr="00D87189">
        <w:rPr>
          <w:rFonts w:eastAsiaTheme="minorHAnsi" w:cs="Times New Roman"/>
          <w:color w:val="000000" w:themeColor="text1"/>
          <w:sz w:val="24"/>
          <w:szCs w:val="24"/>
          <w:lang w:val="en-IN"/>
        </w:rPr>
        <w:t xml:space="preserve">In the second decade after the birth of tissue engineering, 3D printing gradually became a definite part of this field, due to its controllability and manufacturing capability. Looking into the future, even once the technical challenges described above are </w:t>
      </w:r>
      <w:r w:rsidR="00F545B0" w:rsidRPr="00D87189">
        <w:rPr>
          <w:rFonts w:eastAsiaTheme="minorHAnsi" w:cs="Times New Roman"/>
          <w:color w:val="000000" w:themeColor="text1"/>
          <w:sz w:val="24"/>
          <w:szCs w:val="24"/>
          <w:lang w:val="en-IN"/>
        </w:rPr>
        <w:t>overcome;</w:t>
      </w:r>
      <w:r w:rsidR="00C01364" w:rsidRPr="00D87189">
        <w:rPr>
          <w:rFonts w:eastAsiaTheme="minorHAnsi" w:cs="Times New Roman"/>
          <w:color w:val="000000" w:themeColor="text1"/>
          <w:sz w:val="24"/>
          <w:szCs w:val="24"/>
          <w:lang w:val="en-IN"/>
        </w:rPr>
        <w:t xml:space="preserve"> it will still be a long way from transforming academic know-how into clinical products that benefit society. </w:t>
      </w:r>
      <w:r w:rsidR="00264F9C" w:rsidRPr="00D87189">
        <w:rPr>
          <w:rFonts w:eastAsiaTheme="minorHAnsi" w:cs="Times New Roman"/>
          <w:color w:val="000000" w:themeColor="text1"/>
          <w:sz w:val="24"/>
          <w:szCs w:val="24"/>
          <w:lang w:val="en-IN"/>
        </w:rPr>
        <w:t>Researcher’s</w:t>
      </w:r>
      <w:r w:rsidR="00C01364" w:rsidRPr="00D87189">
        <w:rPr>
          <w:rFonts w:eastAsiaTheme="minorHAnsi" w:cs="Times New Roman"/>
          <w:color w:val="000000" w:themeColor="text1"/>
          <w:sz w:val="24"/>
          <w:szCs w:val="24"/>
          <w:lang w:val="en-IN"/>
        </w:rPr>
        <w:t xml:space="preserve"> current tasks in the field are to accelerate the standardization and certification of 3D printed medical devices</w:t>
      </w:r>
      <w:r w:rsidR="00EF63AA">
        <w:rPr>
          <w:rFonts w:eastAsiaTheme="minorHAnsi" w:cs="Times New Roman"/>
          <w:color w:val="000000" w:themeColor="text1"/>
          <w:sz w:val="24"/>
          <w:szCs w:val="24"/>
          <w:lang w:val="en-IN"/>
        </w:rPr>
        <w:t>(refer Figure 1)</w:t>
      </w:r>
      <w:r w:rsidR="00C01364" w:rsidRPr="00D87189">
        <w:rPr>
          <w:rFonts w:eastAsiaTheme="minorHAnsi" w:cs="Times New Roman"/>
          <w:color w:val="000000" w:themeColor="text1"/>
          <w:sz w:val="24"/>
          <w:szCs w:val="24"/>
          <w:lang w:val="en-IN"/>
        </w:rPr>
        <w:t xml:space="preserve">. </w:t>
      </w:r>
    </w:p>
    <w:p w:rsidR="00EF63AA" w:rsidRDefault="00EF63AA" w:rsidP="00EF63AA">
      <w:pPr>
        <w:autoSpaceDE w:val="0"/>
        <w:autoSpaceDN w:val="0"/>
        <w:adjustRightInd w:val="0"/>
        <w:spacing w:after="0" w:line="240" w:lineRule="auto"/>
        <w:jc w:val="center"/>
        <w:rPr>
          <w:rFonts w:eastAsiaTheme="minorHAnsi" w:cs="Times New Roman"/>
          <w:color w:val="000000" w:themeColor="text1"/>
          <w:sz w:val="24"/>
          <w:szCs w:val="24"/>
          <w:lang w:val="en-IN"/>
        </w:rPr>
      </w:pPr>
      <w:r>
        <w:rPr>
          <w:rFonts w:eastAsiaTheme="minorHAnsi" w:cs="Times New Roman"/>
          <w:color w:val="000000" w:themeColor="text1"/>
          <w:sz w:val="24"/>
          <w:szCs w:val="24"/>
          <w:lang w:val="en-IN"/>
        </w:rPr>
        <w:t>Figure</w:t>
      </w:r>
      <w:r w:rsidRPr="00EF63AA">
        <w:rPr>
          <w:rFonts w:eastAsiaTheme="minorHAnsi" w:cs="Times New Roman"/>
          <w:color w:val="000000" w:themeColor="text1"/>
          <w:sz w:val="24"/>
          <w:szCs w:val="24"/>
          <w:lang w:val="en-IN"/>
        </w:rPr>
        <w:t xml:space="preserve"> 1. </w:t>
      </w:r>
      <w:r>
        <w:rPr>
          <w:rFonts w:eastAsiaTheme="minorHAnsi" w:cs="Times New Roman"/>
          <w:color w:val="000000" w:themeColor="text1"/>
          <w:sz w:val="24"/>
          <w:szCs w:val="24"/>
          <w:lang w:val="en-IN"/>
        </w:rPr>
        <w:t>machines</w:t>
      </w:r>
    </w:p>
    <w:p w:rsidR="00EF63AA" w:rsidRPr="00D87189" w:rsidRDefault="00EF63AA" w:rsidP="00EF63AA">
      <w:pPr>
        <w:autoSpaceDE w:val="0"/>
        <w:autoSpaceDN w:val="0"/>
        <w:adjustRightInd w:val="0"/>
        <w:spacing w:after="0" w:line="240" w:lineRule="auto"/>
        <w:jc w:val="center"/>
        <w:rPr>
          <w:rFonts w:eastAsiaTheme="minorHAnsi" w:cs="Times New Roman"/>
          <w:color w:val="000000" w:themeColor="text1"/>
          <w:sz w:val="24"/>
          <w:szCs w:val="24"/>
          <w:lang w:val="en-IN"/>
        </w:rPr>
      </w:pPr>
      <w:r w:rsidRPr="00E465E6">
        <w:rPr>
          <w:noProof/>
        </w:rPr>
        <w:drawing>
          <wp:inline distT="0" distB="0" distL="0" distR="0">
            <wp:extent cx="2590800" cy="211409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0" cy="2114093"/>
                    </a:xfrm>
                    <a:prstGeom prst="rect">
                      <a:avLst/>
                    </a:prstGeom>
                    <a:noFill/>
                    <a:ln>
                      <a:noFill/>
                    </a:ln>
                  </pic:spPr>
                </pic:pic>
              </a:graphicData>
            </a:graphic>
          </wp:inline>
        </w:drawing>
      </w:r>
    </w:p>
    <w:p w:rsidR="000F5FB4" w:rsidRPr="00D87189" w:rsidRDefault="000F5FB4" w:rsidP="009F01C7">
      <w:pPr>
        <w:autoSpaceDE w:val="0"/>
        <w:autoSpaceDN w:val="0"/>
        <w:adjustRightInd w:val="0"/>
        <w:spacing w:after="0" w:line="240" w:lineRule="auto"/>
        <w:rPr>
          <w:rFonts w:eastAsia="Times New Roman" w:cs="Times New Roman"/>
          <w:noProof/>
          <w:color w:val="000000" w:themeColor="text1"/>
          <w:sz w:val="24"/>
          <w:szCs w:val="24"/>
        </w:rPr>
      </w:pPr>
    </w:p>
    <w:p w:rsidR="00623551" w:rsidRPr="00D87189" w:rsidRDefault="009A3F16" w:rsidP="00A4375E">
      <w:pPr>
        <w:pStyle w:val="ListParagraph"/>
        <w:numPr>
          <w:ilvl w:val="0"/>
          <w:numId w:val="4"/>
        </w:numPr>
        <w:autoSpaceDE w:val="0"/>
        <w:autoSpaceDN w:val="0"/>
        <w:adjustRightInd w:val="0"/>
        <w:spacing w:after="0" w:line="240" w:lineRule="auto"/>
        <w:rPr>
          <w:rFonts w:eastAsia="Times New Roman" w:cs="Times New Roman"/>
          <w:b/>
          <w:noProof/>
          <w:color w:val="000000" w:themeColor="text1"/>
          <w:sz w:val="24"/>
          <w:szCs w:val="24"/>
        </w:rPr>
      </w:pPr>
      <w:r w:rsidRPr="00D87189">
        <w:rPr>
          <w:rFonts w:eastAsia="Times New Roman" w:cs="Times New Roman"/>
          <w:b/>
          <w:noProof/>
          <w:color w:val="000000" w:themeColor="text1"/>
          <w:sz w:val="24"/>
          <w:szCs w:val="24"/>
        </w:rPr>
        <w:t>OBJECTIVES OF RESEARCH</w:t>
      </w:r>
    </w:p>
    <w:p w:rsidR="00F545B0" w:rsidRPr="00D87189" w:rsidRDefault="00D87189" w:rsidP="009F01C7">
      <w:pPr>
        <w:autoSpaceDE w:val="0"/>
        <w:autoSpaceDN w:val="0"/>
        <w:adjustRightInd w:val="0"/>
        <w:spacing w:after="0" w:line="240" w:lineRule="auto"/>
        <w:rPr>
          <w:rFonts w:eastAsia="Times New Roman" w:cs="Times New Roman"/>
          <w:noProof/>
          <w:color w:val="FF0000"/>
          <w:sz w:val="24"/>
          <w:szCs w:val="24"/>
        </w:rPr>
      </w:pPr>
      <w:r w:rsidRPr="00D87189">
        <w:rPr>
          <w:rFonts w:eastAsia="Times New Roman" w:cs="Times New Roman"/>
          <w:noProof/>
          <w:color w:val="FF0000"/>
          <w:sz w:val="24"/>
          <w:szCs w:val="24"/>
        </w:rPr>
        <w:t>(</w:t>
      </w:r>
      <w:r>
        <w:rPr>
          <w:rFonts w:eastAsia="Times New Roman" w:cs="Times New Roman"/>
          <w:noProof/>
          <w:color w:val="FF0000"/>
          <w:sz w:val="24"/>
          <w:szCs w:val="24"/>
        </w:rPr>
        <w:t>Sample</w:t>
      </w:r>
      <w:r w:rsidRPr="00D87189">
        <w:rPr>
          <w:rFonts w:eastAsia="Times New Roman" w:cs="Times New Roman"/>
          <w:noProof/>
          <w:color w:val="FF0000"/>
          <w:sz w:val="24"/>
          <w:szCs w:val="24"/>
        </w:rPr>
        <w:t>)</w:t>
      </w:r>
      <w:r w:rsidR="00F545B0" w:rsidRPr="00D87189">
        <w:rPr>
          <w:rFonts w:eastAsia="Times New Roman" w:cs="Times New Roman"/>
          <w:noProof/>
          <w:color w:val="000000" w:themeColor="text1"/>
          <w:sz w:val="24"/>
          <w:szCs w:val="24"/>
        </w:rPr>
        <w:t xml:space="preserve">3D scaffolds play an important role in the success of tissue engineering. Well connected porosity, size of the pores are important contributors for cell growth. Many different materilas have been devleoped, tried and test for different medical applications by the researcher in the past. With the advacnement of new printing technologies and new materials beings developed there is a need to investigate 3D scaffolds for improvement in properties. </w:t>
      </w:r>
    </w:p>
    <w:p w:rsidR="00F545B0" w:rsidRPr="00D87189" w:rsidRDefault="00F545B0" w:rsidP="009F01C7">
      <w:pPr>
        <w:autoSpaceDE w:val="0"/>
        <w:autoSpaceDN w:val="0"/>
        <w:adjustRightInd w:val="0"/>
        <w:spacing w:after="0" w:line="240" w:lineRule="auto"/>
        <w:rPr>
          <w:rFonts w:eastAsia="Times New Roman" w:cs="Times New Roman"/>
          <w:noProof/>
          <w:color w:val="000000" w:themeColor="text1"/>
          <w:sz w:val="24"/>
          <w:szCs w:val="24"/>
        </w:rPr>
      </w:pPr>
      <w:r w:rsidRPr="00D87189">
        <w:rPr>
          <w:rFonts w:eastAsia="Times New Roman" w:cs="Times New Roman"/>
          <w:noProof/>
          <w:color w:val="000000" w:themeColor="text1"/>
          <w:sz w:val="24"/>
          <w:szCs w:val="24"/>
        </w:rPr>
        <w:t>Following objectives for the study have been formaultated:</w:t>
      </w:r>
    </w:p>
    <w:p w:rsidR="000550CE" w:rsidRPr="00D87189" w:rsidRDefault="000550CE" w:rsidP="009F01C7">
      <w:pPr>
        <w:pStyle w:val="ListParagraph"/>
        <w:numPr>
          <w:ilvl w:val="0"/>
          <w:numId w:val="3"/>
        </w:numPr>
        <w:autoSpaceDE w:val="0"/>
        <w:autoSpaceDN w:val="0"/>
        <w:adjustRightInd w:val="0"/>
        <w:spacing w:after="0" w:line="240" w:lineRule="auto"/>
        <w:rPr>
          <w:rFonts w:eastAsia="Times New Roman" w:cs="Times New Roman"/>
          <w:noProof/>
          <w:color w:val="000000" w:themeColor="text1"/>
          <w:sz w:val="24"/>
          <w:szCs w:val="24"/>
        </w:rPr>
      </w:pPr>
      <w:r w:rsidRPr="00D87189">
        <w:rPr>
          <w:rFonts w:eastAsia="Times New Roman" w:cs="Times New Roman"/>
          <w:noProof/>
          <w:color w:val="000000" w:themeColor="text1"/>
          <w:sz w:val="24"/>
          <w:szCs w:val="24"/>
        </w:rPr>
        <w:lastRenderedPageBreak/>
        <w:t>Developing new materials, bioinks and novel printing methods for 3D printing of scaffolds.</w:t>
      </w:r>
    </w:p>
    <w:p w:rsidR="00623551" w:rsidRPr="00D87189" w:rsidRDefault="00623551" w:rsidP="009F01C7">
      <w:pPr>
        <w:autoSpaceDE w:val="0"/>
        <w:autoSpaceDN w:val="0"/>
        <w:adjustRightInd w:val="0"/>
        <w:spacing w:after="0" w:line="240" w:lineRule="auto"/>
        <w:rPr>
          <w:rFonts w:eastAsia="Times New Roman" w:cs="Times New Roman"/>
          <w:noProof/>
          <w:color w:val="000000" w:themeColor="text1"/>
          <w:sz w:val="24"/>
          <w:szCs w:val="24"/>
        </w:rPr>
      </w:pPr>
    </w:p>
    <w:p w:rsidR="000F5FB4" w:rsidRPr="00D87189" w:rsidRDefault="000F5FB4" w:rsidP="00A4375E">
      <w:pPr>
        <w:pStyle w:val="ListParagraph"/>
        <w:numPr>
          <w:ilvl w:val="0"/>
          <w:numId w:val="4"/>
        </w:numPr>
        <w:autoSpaceDE w:val="0"/>
        <w:autoSpaceDN w:val="0"/>
        <w:adjustRightInd w:val="0"/>
        <w:spacing w:after="0" w:line="240" w:lineRule="auto"/>
        <w:rPr>
          <w:rFonts w:eastAsia="Times New Roman" w:cs="Times New Roman"/>
          <w:b/>
          <w:noProof/>
          <w:color w:val="000000" w:themeColor="text1"/>
          <w:sz w:val="24"/>
          <w:szCs w:val="24"/>
        </w:rPr>
      </w:pPr>
      <w:r w:rsidRPr="00D87189">
        <w:rPr>
          <w:rFonts w:eastAsia="Times New Roman" w:cs="Times New Roman"/>
          <w:b/>
          <w:noProof/>
          <w:color w:val="000000" w:themeColor="text1"/>
          <w:sz w:val="24"/>
          <w:szCs w:val="24"/>
        </w:rPr>
        <w:t>METHODOLOGY</w:t>
      </w:r>
    </w:p>
    <w:p w:rsidR="000F5FB4" w:rsidRPr="00D87189" w:rsidRDefault="000F5FB4" w:rsidP="009F01C7">
      <w:pPr>
        <w:autoSpaceDE w:val="0"/>
        <w:autoSpaceDN w:val="0"/>
        <w:adjustRightInd w:val="0"/>
        <w:spacing w:after="0" w:line="240" w:lineRule="auto"/>
        <w:rPr>
          <w:rFonts w:eastAsia="Times New Roman" w:cs="Times New Roman"/>
          <w:noProof/>
          <w:color w:val="000000" w:themeColor="text1"/>
          <w:sz w:val="24"/>
          <w:szCs w:val="24"/>
        </w:rPr>
      </w:pPr>
    </w:p>
    <w:p w:rsidR="000F5FB4" w:rsidRPr="00D87189" w:rsidRDefault="00213001" w:rsidP="00A4375E">
      <w:pPr>
        <w:pStyle w:val="ListParagraph"/>
        <w:numPr>
          <w:ilvl w:val="0"/>
          <w:numId w:val="4"/>
        </w:numPr>
        <w:autoSpaceDE w:val="0"/>
        <w:autoSpaceDN w:val="0"/>
        <w:adjustRightInd w:val="0"/>
        <w:spacing w:after="0" w:line="240" w:lineRule="auto"/>
        <w:rPr>
          <w:rFonts w:eastAsia="Times New Roman" w:cs="Times New Roman"/>
          <w:b/>
          <w:noProof/>
          <w:color w:val="000000" w:themeColor="text1"/>
          <w:sz w:val="24"/>
          <w:szCs w:val="24"/>
        </w:rPr>
      </w:pPr>
      <w:r w:rsidRPr="00D87189">
        <w:rPr>
          <w:rFonts w:eastAsia="Times New Roman" w:cs="Times New Roman"/>
          <w:b/>
          <w:noProof/>
          <w:color w:val="000000" w:themeColor="text1"/>
          <w:sz w:val="24"/>
          <w:szCs w:val="24"/>
        </w:rPr>
        <w:t>MODELLING/EXPERIMENTATION</w:t>
      </w:r>
    </w:p>
    <w:p w:rsidR="00213001" w:rsidRPr="00D87189" w:rsidRDefault="00213001" w:rsidP="009F01C7">
      <w:pPr>
        <w:autoSpaceDE w:val="0"/>
        <w:autoSpaceDN w:val="0"/>
        <w:adjustRightInd w:val="0"/>
        <w:spacing w:after="0" w:line="240" w:lineRule="auto"/>
        <w:rPr>
          <w:rFonts w:eastAsia="Times New Roman" w:cs="Times New Roman"/>
          <w:b/>
          <w:noProof/>
          <w:color w:val="000000" w:themeColor="text1"/>
          <w:sz w:val="24"/>
          <w:szCs w:val="24"/>
        </w:rPr>
      </w:pPr>
    </w:p>
    <w:p w:rsidR="00213001" w:rsidRPr="00D87189" w:rsidRDefault="00213001" w:rsidP="00A4375E">
      <w:pPr>
        <w:pStyle w:val="ListParagraph"/>
        <w:numPr>
          <w:ilvl w:val="0"/>
          <w:numId w:val="4"/>
        </w:numPr>
        <w:autoSpaceDE w:val="0"/>
        <w:autoSpaceDN w:val="0"/>
        <w:adjustRightInd w:val="0"/>
        <w:spacing w:after="0" w:line="240" w:lineRule="auto"/>
        <w:rPr>
          <w:rFonts w:eastAsia="Times New Roman" w:cs="Times New Roman"/>
          <w:b/>
          <w:noProof/>
          <w:color w:val="000000" w:themeColor="text1"/>
          <w:sz w:val="24"/>
          <w:szCs w:val="24"/>
        </w:rPr>
      </w:pPr>
      <w:r w:rsidRPr="00D87189">
        <w:rPr>
          <w:rFonts w:eastAsia="Times New Roman" w:cs="Times New Roman"/>
          <w:b/>
          <w:noProof/>
          <w:color w:val="000000" w:themeColor="text1"/>
          <w:sz w:val="24"/>
          <w:szCs w:val="24"/>
        </w:rPr>
        <w:t>CONCLUSIONS</w:t>
      </w:r>
    </w:p>
    <w:p w:rsidR="000F5FB4" w:rsidRPr="00D87189" w:rsidRDefault="000F5FB4" w:rsidP="009F01C7">
      <w:pPr>
        <w:autoSpaceDE w:val="0"/>
        <w:autoSpaceDN w:val="0"/>
        <w:adjustRightInd w:val="0"/>
        <w:spacing w:after="0" w:line="240" w:lineRule="auto"/>
        <w:rPr>
          <w:rFonts w:eastAsia="Times New Roman" w:cs="Times New Roman"/>
          <w:noProof/>
          <w:color w:val="000000" w:themeColor="text1"/>
          <w:sz w:val="24"/>
          <w:szCs w:val="24"/>
        </w:rPr>
      </w:pPr>
    </w:p>
    <w:p w:rsidR="000F5FB4" w:rsidRPr="00D87189" w:rsidRDefault="000F5FB4" w:rsidP="009F01C7">
      <w:pPr>
        <w:autoSpaceDE w:val="0"/>
        <w:autoSpaceDN w:val="0"/>
        <w:adjustRightInd w:val="0"/>
        <w:spacing w:after="0" w:line="240" w:lineRule="auto"/>
        <w:rPr>
          <w:rFonts w:eastAsia="Times New Roman" w:cs="Times New Roman"/>
          <w:noProof/>
          <w:color w:val="000000" w:themeColor="text1"/>
          <w:sz w:val="24"/>
          <w:szCs w:val="24"/>
        </w:rPr>
      </w:pPr>
    </w:p>
    <w:p w:rsidR="00D87189" w:rsidRPr="00D87189" w:rsidRDefault="004C5225" w:rsidP="00D87189">
      <w:pPr>
        <w:autoSpaceDE w:val="0"/>
        <w:autoSpaceDN w:val="0"/>
        <w:adjustRightInd w:val="0"/>
        <w:spacing w:after="0" w:line="240" w:lineRule="auto"/>
        <w:rPr>
          <w:rFonts w:eastAsia="Times New Roman" w:cs="Times New Roman"/>
          <w:noProof/>
          <w:color w:val="FF0000"/>
          <w:sz w:val="24"/>
          <w:szCs w:val="24"/>
        </w:rPr>
      </w:pPr>
      <w:r w:rsidRPr="00D87189">
        <w:rPr>
          <w:rFonts w:eastAsia="Times New Roman" w:cs="Times New Roman"/>
          <w:b/>
          <w:noProof/>
          <w:color w:val="000000" w:themeColor="text1"/>
          <w:sz w:val="24"/>
          <w:szCs w:val="24"/>
        </w:rPr>
        <w:t>REFERENCES</w:t>
      </w:r>
      <w:r w:rsidR="00D87189" w:rsidRPr="00D87189">
        <w:rPr>
          <w:rFonts w:eastAsia="Times New Roman" w:cs="Times New Roman"/>
          <w:noProof/>
          <w:color w:val="FF0000"/>
          <w:sz w:val="24"/>
          <w:szCs w:val="24"/>
        </w:rPr>
        <w:t>(</w:t>
      </w:r>
      <w:r w:rsidR="00D87189">
        <w:rPr>
          <w:rFonts w:eastAsia="Times New Roman" w:cs="Times New Roman"/>
          <w:noProof/>
          <w:color w:val="FF0000"/>
          <w:sz w:val="24"/>
          <w:szCs w:val="24"/>
        </w:rPr>
        <w:t>Sample</w:t>
      </w:r>
      <w:r w:rsidR="00D87189" w:rsidRPr="00D87189">
        <w:rPr>
          <w:rFonts w:eastAsia="Times New Roman" w:cs="Times New Roman"/>
          <w:noProof/>
          <w:color w:val="FF0000"/>
          <w:sz w:val="24"/>
          <w:szCs w:val="24"/>
        </w:rPr>
        <w:t>)</w:t>
      </w:r>
    </w:p>
    <w:p w:rsidR="004C5225" w:rsidRPr="00D87189" w:rsidRDefault="004C5225" w:rsidP="004C5225">
      <w:pPr>
        <w:widowControl w:val="0"/>
        <w:autoSpaceDE w:val="0"/>
        <w:autoSpaceDN w:val="0"/>
        <w:adjustRightInd w:val="0"/>
        <w:spacing w:after="0" w:line="240" w:lineRule="auto"/>
        <w:ind w:left="480" w:hanging="480"/>
        <w:rPr>
          <w:rFonts w:cs="Times New Roman"/>
          <w:noProof/>
          <w:color w:val="000000" w:themeColor="text1"/>
          <w:sz w:val="24"/>
          <w:szCs w:val="24"/>
        </w:rPr>
      </w:pPr>
      <w:r w:rsidRPr="00D87189">
        <w:rPr>
          <w:rFonts w:cs="Times New Roman"/>
          <w:noProof/>
          <w:color w:val="000000" w:themeColor="text1"/>
          <w:sz w:val="24"/>
          <w:szCs w:val="24"/>
        </w:rPr>
        <w:t xml:space="preserve">Aboulkhair N T, Everitt N M, Ashcroft I, Tuck C (2014) "Reducing porosity in AlSi10Mg parts processed by selective laser melting" </w:t>
      </w:r>
      <w:r w:rsidRPr="00D87189">
        <w:rPr>
          <w:rFonts w:cs="Times New Roman"/>
          <w:i/>
          <w:iCs/>
          <w:noProof/>
          <w:color w:val="000000" w:themeColor="text1"/>
          <w:sz w:val="24"/>
          <w:szCs w:val="24"/>
        </w:rPr>
        <w:t>Additive Manufacturing</w:t>
      </w:r>
      <w:r w:rsidRPr="00D87189">
        <w:rPr>
          <w:rFonts w:cs="Times New Roman"/>
          <w:noProof/>
          <w:color w:val="000000" w:themeColor="text1"/>
          <w:sz w:val="24"/>
          <w:szCs w:val="24"/>
        </w:rPr>
        <w:t xml:space="preserve">, </w:t>
      </w:r>
      <w:r w:rsidRPr="00D87189">
        <w:rPr>
          <w:rFonts w:cs="Times New Roman"/>
          <w:i/>
          <w:iCs/>
          <w:noProof/>
          <w:color w:val="000000" w:themeColor="text1"/>
          <w:sz w:val="24"/>
          <w:szCs w:val="24"/>
        </w:rPr>
        <w:t>1</w:t>
      </w:r>
      <w:r w:rsidRPr="00D87189">
        <w:rPr>
          <w:rFonts w:cs="Times New Roman"/>
          <w:noProof/>
          <w:color w:val="000000" w:themeColor="text1"/>
          <w:sz w:val="24"/>
          <w:szCs w:val="24"/>
        </w:rPr>
        <w:t xml:space="preserve">, 77–86. </w:t>
      </w:r>
    </w:p>
    <w:p w:rsidR="004C5225" w:rsidRPr="00D87189" w:rsidRDefault="004C5225" w:rsidP="004C5225">
      <w:pPr>
        <w:widowControl w:val="0"/>
        <w:autoSpaceDE w:val="0"/>
        <w:autoSpaceDN w:val="0"/>
        <w:adjustRightInd w:val="0"/>
        <w:spacing w:after="0" w:line="240" w:lineRule="auto"/>
        <w:ind w:left="480" w:hanging="480"/>
        <w:rPr>
          <w:rFonts w:cs="Times New Roman"/>
          <w:noProof/>
          <w:color w:val="000000" w:themeColor="text1"/>
          <w:sz w:val="24"/>
          <w:szCs w:val="24"/>
        </w:rPr>
      </w:pPr>
      <w:r w:rsidRPr="00D87189">
        <w:rPr>
          <w:rFonts w:cs="Times New Roman"/>
          <w:noProof/>
          <w:color w:val="000000" w:themeColor="text1"/>
          <w:sz w:val="24"/>
          <w:szCs w:val="24"/>
        </w:rPr>
        <w:t xml:space="preserve">Akkineni A R, Luo Y, Schumacher M, Nies B, Lode A, Gelinsky M (2015) "3D plotting of growth factor loaded calcium phosphate cement scaffolds" </w:t>
      </w:r>
      <w:r w:rsidRPr="00D87189">
        <w:rPr>
          <w:rFonts w:cs="Times New Roman"/>
          <w:i/>
          <w:iCs/>
          <w:noProof/>
          <w:color w:val="000000" w:themeColor="text1"/>
          <w:sz w:val="24"/>
          <w:szCs w:val="24"/>
        </w:rPr>
        <w:t>Acta Biomaterialia</w:t>
      </w:r>
      <w:r w:rsidRPr="00D87189">
        <w:rPr>
          <w:rFonts w:cs="Times New Roman"/>
          <w:noProof/>
          <w:color w:val="000000" w:themeColor="text1"/>
          <w:sz w:val="24"/>
          <w:szCs w:val="24"/>
        </w:rPr>
        <w:t xml:space="preserve">, </w:t>
      </w:r>
      <w:r w:rsidRPr="00D87189">
        <w:rPr>
          <w:rFonts w:cs="Times New Roman"/>
          <w:i/>
          <w:iCs/>
          <w:noProof/>
          <w:color w:val="000000" w:themeColor="text1"/>
          <w:sz w:val="24"/>
          <w:szCs w:val="24"/>
        </w:rPr>
        <w:t>27</w:t>
      </w:r>
      <w:r w:rsidRPr="00D87189">
        <w:rPr>
          <w:rFonts w:cs="Times New Roman"/>
          <w:noProof/>
          <w:color w:val="000000" w:themeColor="text1"/>
          <w:sz w:val="24"/>
          <w:szCs w:val="24"/>
        </w:rPr>
        <w:t xml:space="preserve">, 264–274. </w:t>
      </w:r>
    </w:p>
    <w:p w:rsidR="004C5225" w:rsidRPr="00D87189" w:rsidRDefault="004C5225" w:rsidP="004C5225">
      <w:pPr>
        <w:widowControl w:val="0"/>
        <w:autoSpaceDE w:val="0"/>
        <w:autoSpaceDN w:val="0"/>
        <w:adjustRightInd w:val="0"/>
        <w:spacing w:after="0" w:line="240" w:lineRule="auto"/>
        <w:ind w:left="480" w:hanging="480"/>
        <w:rPr>
          <w:rFonts w:cs="Times New Roman"/>
          <w:noProof/>
          <w:color w:val="000000" w:themeColor="text1"/>
          <w:sz w:val="24"/>
          <w:szCs w:val="24"/>
        </w:rPr>
      </w:pPr>
      <w:r w:rsidRPr="00D87189">
        <w:rPr>
          <w:rFonts w:cs="Times New Roman"/>
          <w:noProof/>
          <w:color w:val="000000" w:themeColor="text1"/>
          <w:sz w:val="24"/>
          <w:szCs w:val="24"/>
        </w:rPr>
        <w:t xml:space="preserve">Ang T H, Sultana F S A, Hutmacher D W, Wong Y S, Fuh J Y H, Mo X M, Teoh S H (2002) " Fabrication of 3D chitosan-hydroxyapatite scaffolds using a robotic dispensing system." </w:t>
      </w:r>
      <w:r w:rsidRPr="00D87189">
        <w:rPr>
          <w:rFonts w:cs="Times New Roman"/>
          <w:i/>
          <w:iCs/>
          <w:noProof/>
          <w:color w:val="000000" w:themeColor="text1"/>
          <w:sz w:val="24"/>
          <w:szCs w:val="24"/>
        </w:rPr>
        <w:t>Materials Science and Engineering C</w:t>
      </w:r>
      <w:r w:rsidRPr="00D87189">
        <w:rPr>
          <w:rFonts w:cs="Times New Roman"/>
          <w:noProof/>
          <w:color w:val="000000" w:themeColor="text1"/>
          <w:sz w:val="24"/>
          <w:szCs w:val="24"/>
        </w:rPr>
        <w:t xml:space="preserve">, </w:t>
      </w:r>
      <w:r w:rsidRPr="00D87189">
        <w:rPr>
          <w:rFonts w:cs="Times New Roman"/>
          <w:i/>
          <w:iCs/>
          <w:noProof/>
          <w:color w:val="000000" w:themeColor="text1"/>
          <w:sz w:val="24"/>
          <w:szCs w:val="24"/>
        </w:rPr>
        <w:t>20</w:t>
      </w:r>
      <w:r w:rsidRPr="00D87189">
        <w:rPr>
          <w:rFonts w:cs="Times New Roman"/>
          <w:noProof/>
          <w:color w:val="000000" w:themeColor="text1"/>
          <w:sz w:val="24"/>
          <w:szCs w:val="24"/>
        </w:rPr>
        <w:t xml:space="preserve">(1-2), 35–42. </w:t>
      </w:r>
    </w:p>
    <w:p w:rsidR="004C5225" w:rsidRPr="00D87189" w:rsidRDefault="004C5225" w:rsidP="004C5225">
      <w:pPr>
        <w:widowControl w:val="0"/>
        <w:autoSpaceDE w:val="0"/>
        <w:autoSpaceDN w:val="0"/>
        <w:adjustRightInd w:val="0"/>
        <w:spacing w:after="0" w:line="240" w:lineRule="auto"/>
        <w:ind w:left="480" w:hanging="480"/>
        <w:rPr>
          <w:rFonts w:cs="Times New Roman"/>
          <w:noProof/>
          <w:color w:val="000000" w:themeColor="text1"/>
          <w:sz w:val="24"/>
          <w:szCs w:val="24"/>
        </w:rPr>
      </w:pPr>
      <w:r w:rsidRPr="00D87189">
        <w:rPr>
          <w:rFonts w:cs="Times New Roman"/>
          <w:noProof/>
          <w:color w:val="000000" w:themeColor="text1"/>
          <w:sz w:val="24"/>
          <w:szCs w:val="24"/>
        </w:rPr>
        <w:t xml:space="preserve">Loh Q L, Choong C A. (2014) " </w:t>
      </w:r>
      <w:r w:rsidRPr="00D87189">
        <w:rPr>
          <w:rFonts w:cs="Times New Roman"/>
          <w:i/>
          <w:iCs/>
          <w:noProof/>
          <w:color w:val="000000" w:themeColor="text1"/>
          <w:sz w:val="24"/>
          <w:szCs w:val="24"/>
        </w:rPr>
        <w:t>Molecular Plant-Microbe Interactions : MPMI"</w:t>
      </w:r>
      <w:r w:rsidRPr="00D87189">
        <w:rPr>
          <w:rFonts w:cs="Times New Roman"/>
          <w:noProof/>
          <w:color w:val="000000" w:themeColor="text1"/>
          <w:sz w:val="24"/>
          <w:szCs w:val="24"/>
        </w:rPr>
        <w:t xml:space="preserve"> 1–61. </w:t>
      </w:r>
    </w:p>
    <w:p w:rsidR="004C5225" w:rsidRPr="00D87189" w:rsidRDefault="004C5225" w:rsidP="004C5225">
      <w:pPr>
        <w:widowControl w:val="0"/>
        <w:autoSpaceDE w:val="0"/>
        <w:autoSpaceDN w:val="0"/>
        <w:adjustRightInd w:val="0"/>
        <w:spacing w:after="0" w:line="240" w:lineRule="auto"/>
        <w:ind w:left="480" w:hanging="480"/>
        <w:rPr>
          <w:rFonts w:cs="Times New Roman"/>
          <w:noProof/>
          <w:color w:val="000000" w:themeColor="text1"/>
          <w:sz w:val="24"/>
          <w:szCs w:val="24"/>
        </w:rPr>
      </w:pPr>
      <w:r w:rsidRPr="00D87189">
        <w:rPr>
          <w:rFonts w:cs="Times New Roman"/>
          <w:noProof/>
          <w:color w:val="000000" w:themeColor="text1"/>
          <w:sz w:val="24"/>
          <w:szCs w:val="24"/>
        </w:rPr>
        <w:t xml:space="preserve">Billiet T, Gevaert E, De Schryver T, Cornelissen M, Dubruel P (2014) "The 3D printing of gelatin methacrylamide cell-laden tissue-engineered constructs with high cell viability." </w:t>
      </w:r>
      <w:r w:rsidRPr="00D87189">
        <w:rPr>
          <w:rFonts w:cs="Times New Roman"/>
          <w:i/>
          <w:iCs/>
          <w:noProof/>
          <w:color w:val="000000" w:themeColor="text1"/>
          <w:sz w:val="24"/>
          <w:szCs w:val="24"/>
        </w:rPr>
        <w:t>Biomaterials</w:t>
      </w:r>
      <w:r w:rsidRPr="00D87189">
        <w:rPr>
          <w:rFonts w:cs="Times New Roman"/>
          <w:noProof/>
          <w:color w:val="000000" w:themeColor="text1"/>
          <w:sz w:val="24"/>
          <w:szCs w:val="24"/>
        </w:rPr>
        <w:t xml:space="preserve">, </w:t>
      </w:r>
      <w:r w:rsidRPr="00D87189">
        <w:rPr>
          <w:rFonts w:cs="Times New Roman"/>
          <w:i/>
          <w:iCs/>
          <w:noProof/>
          <w:color w:val="000000" w:themeColor="text1"/>
          <w:sz w:val="24"/>
          <w:szCs w:val="24"/>
        </w:rPr>
        <w:t>35</w:t>
      </w:r>
      <w:r w:rsidRPr="00D87189">
        <w:rPr>
          <w:rFonts w:cs="Times New Roman"/>
          <w:noProof/>
          <w:color w:val="000000" w:themeColor="text1"/>
          <w:sz w:val="24"/>
          <w:szCs w:val="24"/>
        </w:rPr>
        <w:t xml:space="preserve">(1), 49–62. </w:t>
      </w:r>
    </w:p>
    <w:p w:rsidR="004C5225" w:rsidRPr="00D87189" w:rsidRDefault="004C5225" w:rsidP="004C5225">
      <w:pPr>
        <w:widowControl w:val="0"/>
        <w:autoSpaceDE w:val="0"/>
        <w:autoSpaceDN w:val="0"/>
        <w:adjustRightInd w:val="0"/>
        <w:spacing w:after="0" w:line="240" w:lineRule="auto"/>
        <w:ind w:left="480" w:hanging="480"/>
        <w:rPr>
          <w:rFonts w:cs="Times New Roman"/>
          <w:noProof/>
          <w:color w:val="000000" w:themeColor="text1"/>
          <w:sz w:val="24"/>
          <w:szCs w:val="24"/>
        </w:rPr>
      </w:pPr>
      <w:r w:rsidRPr="00D87189">
        <w:rPr>
          <w:rFonts w:cs="Times New Roman"/>
          <w:noProof/>
          <w:color w:val="000000" w:themeColor="text1"/>
          <w:sz w:val="24"/>
          <w:szCs w:val="24"/>
        </w:rPr>
        <w:t xml:space="preserve">Butscher A, Bohner M, Roth C, Ernstberger A, Heuberger R, Doebelin N (2012) " Printability of calcium phosphate powders for three-dimensional printing of tissue engineering scaffolds." </w:t>
      </w:r>
      <w:r w:rsidRPr="00D87189">
        <w:rPr>
          <w:rFonts w:cs="Times New Roman"/>
          <w:i/>
          <w:iCs/>
          <w:noProof/>
          <w:color w:val="000000" w:themeColor="text1"/>
          <w:sz w:val="24"/>
          <w:szCs w:val="24"/>
        </w:rPr>
        <w:t>Acta Biomaterialia</w:t>
      </w:r>
      <w:r w:rsidRPr="00D87189">
        <w:rPr>
          <w:rFonts w:cs="Times New Roman"/>
          <w:noProof/>
          <w:color w:val="000000" w:themeColor="text1"/>
          <w:sz w:val="24"/>
          <w:szCs w:val="24"/>
        </w:rPr>
        <w:t xml:space="preserve">, </w:t>
      </w:r>
      <w:r w:rsidRPr="00D87189">
        <w:rPr>
          <w:rFonts w:cs="Times New Roman"/>
          <w:i/>
          <w:iCs/>
          <w:noProof/>
          <w:color w:val="000000" w:themeColor="text1"/>
          <w:sz w:val="24"/>
          <w:szCs w:val="24"/>
        </w:rPr>
        <w:t>8</w:t>
      </w:r>
      <w:r w:rsidRPr="00D87189">
        <w:rPr>
          <w:rFonts w:cs="Times New Roman"/>
          <w:noProof/>
          <w:color w:val="000000" w:themeColor="text1"/>
          <w:sz w:val="24"/>
          <w:szCs w:val="24"/>
        </w:rPr>
        <w:t xml:space="preserve">(1), 373–385. </w:t>
      </w:r>
    </w:p>
    <w:p w:rsidR="004C5225" w:rsidRPr="00D87189" w:rsidRDefault="004C5225" w:rsidP="009F01C7">
      <w:pPr>
        <w:autoSpaceDE w:val="0"/>
        <w:autoSpaceDN w:val="0"/>
        <w:adjustRightInd w:val="0"/>
        <w:spacing w:after="0" w:line="240" w:lineRule="auto"/>
        <w:rPr>
          <w:rFonts w:eastAsia="Times New Roman" w:cs="Times New Roman"/>
          <w:b/>
          <w:noProof/>
          <w:color w:val="000000" w:themeColor="text1"/>
          <w:sz w:val="24"/>
          <w:szCs w:val="24"/>
        </w:rPr>
      </w:pPr>
    </w:p>
    <w:sectPr w:rsidR="004C5225" w:rsidRPr="00D87189" w:rsidSect="00D472B2">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63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0EB" w:rsidRDefault="009070EB" w:rsidP="00E42A4D">
      <w:pPr>
        <w:spacing w:after="0" w:line="240" w:lineRule="auto"/>
      </w:pPr>
      <w:r>
        <w:separator/>
      </w:r>
    </w:p>
  </w:endnote>
  <w:endnote w:type="continuationSeparator" w:id="1">
    <w:p w:rsidR="009070EB" w:rsidRDefault="009070EB" w:rsidP="00E42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CondensedBold">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EB" w:rsidRDefault="00214C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366509"/>
      <w:docPartObj>
        <w:docPartGallery w:val="Page Numbers (Bottom of Page)"/>
        <w:docPartUnique/>
      </w:docPartObj>
    </w:sdtPr>
    <w:sdtEndPr>
      <w:rPr>
        <w:noProof/>
      </w:rPr>
    </w:sdtEndPr>
    <w:sdtContent>
      <w:p w:rsidR="001D30B9" w:rsidRDefault="000A6037">
        <w:pPr>
          <w:pStyle w:val="Footer"/>
          <w:jc w:val="center"/>
        </w:pPr>
        <w:r>
          <w:fldChar w:fldCharType="begin"/>
        </w:r>
        <w:r w:rsidR="001D30B9">
          <w:instrText xml:space="preserve"> PAGE   \* MERGEFORMAT </w:instrText>
        </w:r>
        <w:r>
          <w:fldChar w:fldCharType="separate"/>
        </w:r>
        <w:r w:rsidR="00214CEB">
          <w:rPr>
            <w:noProof/>
          </w:rPr>
          <w:t>1</w:t>
        </w:r>
        <w:r>
          <w:rPr>
            <w:noProof/>
          </w:rPr>
          <w:fldChar w:fldCharType="end"/>
        </w:r>
      </w:p>
    </w:sdtContent>
  </w:sdt>
  <w:p w:rsidR="001D30B9" w:rsidRDefault="001D30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EB" w:rsidRDefault="00214C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0EB" w:rsidRDefault="009070EB" w:rsidP="00E42A4D">
      <w:pPr>
        <w:spacing w:after="0" w:line="240" w:lineRule="auto"/>
      </w:pPr>
      <w:r>
        <w:separator/>
      </w:r>
    </w:p>
  </w:footnote>
  <w:footnote w:type="continuationSeparator" w:id="1">
    <w:p w:rsidR="009070EB" w:rsidRDefault="009070EB" w:rsidP="00E42A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EB" w:rsidRDefault="00214C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EB" w:rsidRDefault="00214CEB" w:rsidP="00214CEB">
    <w:pPr>
      <w:pStyle w:val="Header"/>
      <w:rPr>
        <w:sz w:val="20"/>
      </w:rPr>
    </w:pPr>
    <w:r>
      <w:rPr>
        <w:sz w:val="20"/>
      </w:rPr>
      <w:t xml:space="preserve">National Conference on Mechanical, Production and Industrial Engineering (NCMPIE) 13-14 July 2018 at </w:t>
    </w:r>
  </w:p>
  <w:p w:rsidR="00214CEB" w:rsidRDefault="00214CEB" w:rsidP="00214CEB">
    <w:pPr>
      <w:pStyle w:val="Header"/>
      <w:rPr>
        <w:sz w:val="20"/>
      </w:rPr>
    </w:pPr>
    <w:r>
      <w:rPr>
        <w:sz w:val="20"/>
      </w:rPr>
      <w:t>St. Aloysius Institute of Technology Jabalpur Madhya Pradesh</w:t>
    </w:r>
  </w:p>
  <w:p w:rsidR="00863F77" w:rsidRPr="00214CEB" w:rsidRDefault="00863F77" w:rsidP="00214C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CEB" w:rsidRDefault="00214C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0263"/>
    <w:multiLevelType w:val="hybridMultilevel"/>
    <w:tmpl w:val="5E0C5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2E46CC"/>
    <w:multiLevelType w:val="hybridMultilevel"/>
    <w:tmpl w:val="9782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D241C0"/>
    <w:multiLevelType w:val="hybridMultilevel"/>
    <w:tmpl w:val="3530D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F7235D"/>
    <w:multiLevelType w:val="hybridMultilevel"/>
    <w:tmpl w:val="4D54E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C12B3"/>
    <w:rsid w:val="00002620"/>
    <w:rsid w:val="000179AA"/>
    <w:rsid w:val="00034426"/>
    <w:rsid w:val="0004457C"/>
    <w:rsid w:val="000550CE"/>
    <w:rsid w:val="00060FD7"/>
    <w:rsid w:val="00071E79"/>
    <w:rsid w:val="00074114"/>
    <w:rsid w:val="00080ED1"/>
    <w:rsid w:val="000A0A68"/>
    <w:rsid w:val="000A4F05"/>
    <w:rsid w:val="000A6037"/>
    <w:rsid w:val="000B0970"/>
    <w:rsid w:val="000C274E"/>
    <w:rsid w:val="000D1C36"/>
    <w:rsid w:val="000F5FB4"/>
    <w:rsid w:val="00101B7F"/>
    <w:rsid w:val="00104C91"/>
    <w:rsid w:val="00113C96"/>
    <w:rsid w:val="00124DF1"/>
    <w:rsid w:val="00126AAE"/>
    <w:rsid w:val="0013473E"/>
    <w:rsid w:val="001401B6"/>
    <w:rsid w:val="00153B8B"/>
    <w:rsid w:val="001646F0"/>
    <w:rsid w:val="00182947"/>
    <w:rsid w:val="00186EF8"/>
    <w:rsid w:val="00192F10"/>
    <w:rsid w:val="001B49A3"/>
    <w:rsid w:val="001B5EBC"/>
    <w:rsid w:val="001D30B9"/>
    <w:rsid w:val="001D5152"/>
    <w:rsid w:val="001E403B"/>
    <w:rsid w:val="001F3D69"/>
    <w:rsid w:val="00204000"/>
    <w:rsid w:val="00204BA7"/>
    <w:rsid w:val="002066AD"/>
    <w:rsid w:val="00213001"/>
    <w:rsid w:val="00214CEB"/>
    <w:rsid w:val="00247B85"/>
    <w:rsid w:val="0025226C"/>
    <w:rsid w:val="0025509B"/>
    <w:rsid w:val="00264F9C"/>
    <w:rsid w:val="00272782"/>
    <w:rsid w:val="00286723"/>
    <w:rsid w:val="002967E8"/>
    <w:rsid w:val="002A382A"/>
    <w:rsid w:val="002A53D4"/>
    <w:rsid w:val="002E14AD"/>
    <w:rsid w:val="002E2F0F"/>
    <w:rsid w:val="002F31A3"/>
    <w:rsid w:val="00301A5E"/>
    <w:rsid w:val="003067E5"/>
    <w:rsid w:val="00317339"/>
    <w:rsid w:val="003443C7"/>
    <w:rsid w:val="0034567B"/>
    <w:rsid w:val="0038606F"/>
    <w:rsid w:val="003A5394"/>
    <w:rsid w:val="003B044B"/>
    <w:rsid w:val="003B3489"/>
    <w:rsid w:val="003C7969"/>
    <w:rsid w:val="003D01D1"/>
    <w:rsid w:val="003F169E"/>
    <w:rsid w:val="003F6603"/>
    <w:rsid w:val="00411E47"/>
    <w:rsid w:val="004126D4"/>
    <w:rsid w:val="00415A20"/>
    <w:rsid w:val="00424496"/>
    <w:rsid w:val="004556CE"/>
    <w:rsid w:val="004560E0"/>
    <w:rsid w:val="00471564"/>
    <w:rsid w:val="004934AD"/>
    <w:rsid w:val="00494B70"/>
    <w:rsid w:val="004A0821"/>
    <w:rsid w:val="004B5A1D"/>
    <w:rsid w:val="004B612A"/>
    <w:rsid w:val="004C1310"/>
    <w:rsid w:val="004C181D"/>
    <w:rsid w:val="004C1882"/>
    <w:rsid w:val="004C5225"/>
    <w:rsid w:val="004D110F"/>
    <w:rsid w:val="004F5F14"/>
    <w:rsid w:val="00512E0D"/>
    <w:rsid w:val="00532EF1"/>
    <w:rsid w:val="0053546A"/>
    <w:rsid w:val="0054636C"/>
    <w:rsid w:val="0055020D"/>
    <w:rsid w:val="005750E3"/>
    <w:rsid w:val="005815CB"/>
    <w:rsid w:val="0058264C"/>
    <w:rsid w:val="005B6842"/>
    <w:rsid w:val="005C0D8B"/>
    <w:rsid w:val="005C383B"/>
    <w:rsid w:val="005D3347"/>
    <w:rsid w:val="005E5F7F"/>
    <w:rsid w:val="005F5211"/>
    <w:rsid w:val="00607598"/>
    <w:rsid w:val="00614CCD"/>
    <w:rsid w:val="00615533"/>
    <w:rsid w:val="00623551"/>
    <w:rsid w:val="0062394A"/>
    <w:rsid w:val="0064266F"/>
    <w:rsid w:val="00642C3A"/>
    <w:rsid w:val="00644D2E"/>
    <w:rsid w:val="00646C86"/>
    <w:rsid w:val="00647095"/>
    <w:rsid w:val="006478E1"/>
    <w:rsid w:val="00657786"/>
    <w:rsid w:val="00670608"/>
    <w:rsid w:val="0067140F"/>
    <w:rsid w:val="006750C5"/>
    <w:rsid w:val="00685471"/>
    <w:rsid w:val="00686EEB"/>
    <w:rsid w:val="006923D9"/>
    <w:rsid w:val="006C6155"/>
    <w:rsid w:val="006C73B8"/>
    <w:rsid w:val="006F1824"/>
    <w:rsid w:val="006F2278"/>
    <w:rsid w:val="006F74C9"/>
    <w:rsid w:val="00706A19"/>
    <w:rsid w:val="00706FD6"/>
    <w:rsid w:val="00715E37"/>
    <w:rsid w:val="007308B8"/>
    <w:rsid w:val="00735FFC"/>
    <w:rsid w:val="00737530"/>
    <w:rsid w:val="007518A7"/>
    <w:rsid w:val="00766715"/>
    <w:rsid w:val="00770125"/>
    <w:rsid w:val="00781FCC"/>
    <w:rsid w:val="00784A53"/>
    <w:rsid w:val="007A1C7B"/>
    <w:rsid w:val="007A3713"/>
    <w:rsid w:val="007A5C6B"/>
    <w:rsid w:val="007B0800"/>
    <w:rsid w:val="007C6381"/>
    <w:rsid w:val="0080075B"/>
    <w:rsid w:val="00802715"/>
    <w:rsid w:val="00804E79"/>
    <w:rsid w:val="00821897"/>
    <w:rsid w:val="00840F8A"/>
    <w:rsid w:val="00844434"/>
    <w:rsid w:val="0085169A"/>
    <w:rsid w:val="008630EC"/>
    <w:rsid w:val="00863F77"/>
    <w:rsid w:val="00873982"/>
    <w:rsid w:val="0088141F"/>
    <w:rsid w:val="00883A71"/>
    <w:rsid w:val="008878D0"/>
    <w:rsid w:val="00890306"/>
    <w:rsid w:val="00894E94"/>
    <w:rsid w:val="008972A6"/>
    <w:rsid w:val="008A3E19"/>
    <w:rsid w:val="008B3009"/>
    <w:rsid w:val="008C5503"/>
    <w:rsid w:val="008D62FF"/>
    <w:rsid w:val="00900283"/>
    <w:rsid w:val="009070EB"/>
    <w:rsid w:val="009276EF"/>
    <w:rsid w:val="00930F2F"/>
    <w:rsid w:val="009443B0"/>
    <w:rsid w:val="00945DA9"/>
    <w:rsid w:val="00952699"/>
    <w:rsid w:val="00963A5A"/>
    <w:rsid w:val="00990A83"/>
    <w:rsid w:val="00994837"/>
    <w:rsid w:val="009974C1"/>
    <w:rsid w:val="009A3F16"/>
    <w:rsid w:val="009A62FF"/>
    <w:rsid w:val="009E76DD"/>
    <w:rsid w:val="009F01C7"/>
    <w:rsid w:val="009F0E99"/>
    <w:rsid w:val="009F1308"/>
    <w:rsid w:val="009F6599"/>
    <w:rsid w:val="00A40530"/>
    <w:rsid w:val="00A4375E"/>
    <w:rsid w:val="00A439F4"/>
    <w:rsid w:val="00A640FB"/>
    <w:rsid w:val="00A8653C"/>
    <w:rsid w:val="00A87E5D"/>
    <w:rsid w:val="00AA7080"/>
    <w:rsid w:val="00AB20D9"/>
    <w:rsid w:val="00AC210B"/>
    <w:rsid w:val="00AC26CA"/>
    <w:rsid w:val="00AC3C3A"/>
    <w:rsid w:val="00AE6DD9"/>
    <w:rsid w:val="00B04D7C"/>
    <w:rsid w:val="00B50484"/>
    <w:rsid w:val="00B52A19"/>
    <w:rsid w:val="00B606C6"/>
    <w:rsid w:val="00B7532E"/>
    <w:rsid w:val="00B901C2"/>
    <w:rsid w:val="00B97F99"/>
    <w:rsid w:val="00BA3D06"/>
    <w:rsid w:val="00BB714B"/>
    <w:rsid w:val="00BC0B61"/>
    <w:rsid w:val="00BD0CAF"/>
    <w:rsid w:val="00BE0CA3"/>
    <w:rsid w:val="00BE46B7"/>
    <w:rsid w:val="00BE65B9"/>
    <w:rsid w:val="00BF0EDE"/>
    <w:rsid w:val="00C01364"/>
    <w:rsid w:val="00C05495"/>
    <w:rsid w:val="00C104BB"/>
    <w:rsid w:val="00C10655"/>
    <w:rsid w:val="00C12762"/>
    <w:rsid w:val="00C14482"/>
    <w:rsid w:val="00C20016"/>
    <w:rsid w:val="00C23764"/>
    <w:rsid w:val="00C24D25"/>
    <w:rsid w:val="00C45234"/>
    <w:rsid w:val="00C474B9"/>
    <w:rsid w:val="00C534CD"/>
    <w:rsid w:val="00C55FF4"/>
    <w:rsid w:val="00C56AE9"/>
    <w:rsid w:val="00C62891"/>
    <w:rsid w:val="00C75741"/>
    <w:rsid w:val="00C825BA"/>
    <w:rsid w:val="00C86080"/>
    <w:rsid w:val="00C944C3"/>
    <w:rsid w:val="00CA55BD"/>
    <w:rsid w:val="00CB2E1C"/>
    <w:rsid w:val="00CC07B2"/>
    <w:rsid w:val="00CC19F4"/>
    <w:rsid w:val="00CD0547"/>
    <w:rsid w:val="00CD4168"/>
    <w:rsid w:val="00CE0607"/>
    <w:rsid w:val="00CF1AF5"/>
    <w:rsid w:val="00D106B9"/>
    <w:rsid w:val="00D14C80"/>
    <w:rsid w:val="00D4393E"/>
    <w:rsid w:val="00D472B2"/>
    <w:rsid w:val="00D53BE0"/>
    <w:rsid w:val="00D576BE"/>
    <w:rsid w:val="00D67CC3"/>
    <w:rsid w:val="00D74CA4"/>
    <w:rsid w:val="00D87189"/>
    <w:rsid w:val="00D9382D"/>
    <w:rsid w:val="00D9748E"/>
    <w:rsid w:val="00DC478A"/>
    <w:rsid w:val="00DC7D67"/>
    <w:rsid w:val="00DD7B53"/>
    <w:rsid w:val="00DE3C8C"/>
    <w:rsid w:val="00DE3FEE"/>
    <w:rsid w:val="00DE7921"/>
    <w:rsid w:val="00E041AB"/>
    <w:rsid w:val="00E13C34"/>
    <w:rsid w:val="00E14B22"/>
    <w:rsid w:val="00E20801"/>
    <w:rsid w:val="00E278E3"/>
    <w:rsid w:val="00E42A4D"/>
    <w:rsid w:val="00E66189"/>
    <w:rsid w:val="00E742AC"/>
    <w:rsid w:val="00E75F36"/>
    <w:rsid w:val="00EA3381"/>
    <w:rsid w:val="00EA6078"/>
    <w:rsid w:val="00EA6C75"/>
    <w:rsid w:val="00EB087A"/>
    <w:rsid w:val="00EB20D6"/>
    <w:rsid w:val="00EC2475"/>
    <w:rsid w:val="00EC5C5C"/>
    <w:rsid w:val="00EC641D"/>
    <w:rsid w:val="00ED0D9A"/>
    <w:rsid w:val="00ED5204"/>
    <w:rsid w:val="00ED5EEE"/>
    <w:rsid w:val="00EE58B9"/>
    <w:rsid w:val="00EF63AA"/>
    <w:rsid w:val="00F00F46"/>
    <w:rsid w:val="00F020A9"/>
    <w:rsid w:val="00F12904"/>
    <w:rsid w:val="00F26979"/>
    <w:rsid w:val="00F54010"/>
    <w:rsid w:val="00F545B0"/>
    <w:rsid w:val="00F65CAB"/>
    <w:rsid w:val="00F97E55"/>
    <w:rsid w:val="00FA673E"/>
    <w:rsid w:val="00FC12B3"/>
    <w:rsid w:val="00FE430D"/>
    <w:rsid w:val="00FE72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37"/>
    <w:pPr>
      <w:jc w:val="both"/>
    </w:pPr>
    <w:rPr>
      <w:rFonts w:ascii="Times New Roman" w:eastAsiaTheme="minorEastAsia" w:hAnsi="Times New Roman"/>
    </w:rPr>
  </w:style>
  <w:style w:type="paragraph" w:styleId="Heading1">
    <w:name w:val="heading 1"/>
    <w:basedOn w:val="Normal"/>
    <w:next w:val="Normal"/>
    <w:link w:val="Heading1Char"/>
    <w:uiPriority w:val="9"/>
    <w:qFormat/>
    <w:rsid w:val="00D106B9"/>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D106B9"/>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735F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06B9"/>
    <w:pPr>
      <w:spacing w:before="100" w:beforeAutospacing="1"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uiPriority w:val="9"/>
    <w:rsid w:val="00D106B9"/>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D106B9"/>
    <w:rPr>
      <w:rFonts w:ascii="Times New Roman" w:eastAsiaTheme="majorEastAsia" w:hAnsi="Times New Roman" w:cstheme="majorBidi"/>
      <w:b/>
      <w:bCs/>
      <w:szCs w:val="26"/>
    </w:rPr>
  </w:style>
  <w:style w:type="paragraph" w:styleId="BalloonText">
    <w:name w:val="Balloon Text"/>
    <w:basedOn w:val="Normal"/>
    <w:link w:val="BalloonTextChar"/>
    <w:uiPriority w:val="99"/>
    <w:semiHidden/>
    <w:unhideWhenUsed/>
    <w:rsid w:val="00C75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741"/>
    <w:rPr>
      <w:rFonts w:ascii="Tahoma" w:eastAsiaTheme="minorEastAsia" w:hAnsi="Tahoma" w:cs="Tahoma"/>
      <w:sz w:val="16"/>
      <w:szCs w:val="16"/>
    </w:rPr>
  </w:style>
  <w:style w:type="paragraph" w:customStyle="1" w:styleId="Default">
    <w:name w:val="Default"/>
    <w:rsid w:val="002066A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14B22"/>
    <w:rPr>
      <w:color w:val="0000FF" w:themeColor="hyperlink"/>
      <w:u w:val="single"/>
    </w:rPr>
  </w:style>
  <w:style w:type="character" w:styleId="Emphasis">
    <w:name w:val="Emphasis"/>
    <w:basedOn w:val="DefaultParagraphFont"/>
    <w:uiPriority w:val="20"/>
    <w:qFormat/>
    <w:rsid w:val="00735FFC"/>
    <w:rPr>
      <w:i/>
      <w:iCs/>
    </w:rPr>
  </w:style>
  <w:style w:type="character" w:customStyle="1" w:styleId="Heading3Char">
    <w:name w:val="Heading 3 Char"/>
    <w:basedOn w:val="DefaultParagraphFont"/>
    <w:link w:val="Heading3"/>
    <w:uiPriority w:val="9"/>
    <w:rsid w:val="00735FF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F3D69"/>
    <w:pPr>
      <w:ind w:left="720"/>
      <w:contextualSpacing/>
    </w:pPr>
  </w:style>
  <w:style w:type="paragraph" w:styleId="Header">
    <w:name w:val="header"/>
    <w:basedOn w:val="Normal"/>
    <w:link w:val="HeaderChar"/>
    <w:uiPriority w:val="99"/>
    <w:unhideWhenUsed/>
    <w:rsid w:val="00E42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4D"/>
    <w:rPr>
      <w:rFonts w:ascii="Times New Roman" w:eastAsiaTheme="minorEastAsia" w:hAnsi="Times New Roman"/>
    </w:rPr>
  </w:style>
  <w:style w:type="paragraph" w:styleId="Footer">
    <w:name w:val="footer"/>
    <w:basedOn w:val="Normal"/>
    <w:link w:val="FooterChar"/>
    <w:uiPriority w:val="99"/>
    <w:unhideWhenUsed/>
    <w:rsid w:val="00E42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4D"/>
    <w:rPr>
      <w:rFonts w:ascii="Times New Roman" w:eastAsiaTheme="minorEastAsia" w:hAnsi="Times New Roman"/>
    </w:rPr>
  </w:style>
  <w:style w:type="table" w:styleId="TableGrid">
    <w:name w:val="Table Grid"/>
    <w:basedOn w:val="TableNormal"/>
    <w:uiPriority w:val="59"/>
    <w:rsid w:val="00C127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D5152"/>
    <w:rPr>
      <w:sz w:val="16"/>
      <w:szCs w:val="16"/>
    </w:rPr>
  </w:style>
  <w:style w:type="paragraph" w:styleId="CommentText">
    <w:name w:val="annotation text"/>
    <w:basedOn w:val="Normal"/>
    <w:link w:val="CommentTextChar"/>
    <w:uiPriority w:val="99"/>
    <w:semiHidden/>
    <w:unhideWhenUsed/>
    <w:rsid w:val="001D5152"/>
    <w:pPr>
      <w:spacing w:line="240" w:lineRule="auto"/>
    </w:pPr>
    <w:rPr>
      <w:sz w:val="20"/>
      <w:szCs w:val="20"/>
    </w:rPr>
  </w:style>
  <w:style w:type="character" w:customStyle="1" w:styleId="CommentTextChar">
    <w:name w:val="Comment Text Char"/>
    <w:basedOn w:val="DefaultParagraphFont"/>
    <w:link w:val="CommentText"/>
    <w:uiPriority w:val="99"/>
    <w:semiHidden/>
    <w:rsid w:val="001D5152"/>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1D5152"/>
    <w:rPr>
      <w:b/>
      <w:bCs/>
    </w:rPr>
  </w:style>
  <w:style w:type="character" w:customStyle="1" w:styleId="CommentSubjectChar">
    <w:name w:val="Comment Subject Char"/>
    <w:basedOn w:val="CommentTextChar"/>
    <w:link w:val="CommentSubject"/>
    <w:uiPriority w:val="99"/>
    <w:semiHidden/>
    <w:rsid w:val="001D5152"/>
    <w:rPr>
      <w:rFonts w:ascii="Times New Roman" w:eastAsiaTheme="minorEastAsia" w:hAnsi="Times New Roman"/>
      <w:b/>
      <w:bCs/>
      <w:sz w:val="20"/>
      <w:szCs w:val="20"/>
    </w:rPr>
  </w:style>
</w:styles>
</file>

<file path=word/webSettings.xml><?xml version="1.0" encoding="utf-8"?>
<w:webSettings xmlns:r="http://schemas.openxmlformats.org/officeDocument/2006/relationships" xmlns:w="http://schemas.openxmlformats.org/wordprocessingml/2006/main">
  <w:divs>
    <w:div w:id="82146101">
      <w:marLeft w:val="0"/>
      <w:marRight w:val="0"/>
      <w:marTop w:val="0"/>
      <w:marBottom w:val="0"/>
      <w:divBdr>
        <w:top w:val="none" w:sz="0" w:space="0" w:color="auto"/>
        <w:left w:val="none" w:sz="0" w:space="0" w:color="auto"/>
        <w:bottom w:val="none" w:sz="0" w:space="0" w:color="auto"/>
        <w:right w:val="none" w:sz="0" w:space="0" w:color="auto"/>
      </w:divBdr>
    </w:div>
    <w:div w:id="84889689">
      <w:bodyDiv w:val="1"/>
      <w:marLeft w:val="0"/>
      <w:marRight w:val="0"/>
      <w:marTop w:val="0"/>
      <w:marBottom w:val="0"/>
      <w:divBdr>
        <w:top w:val="none" w:sz="0" w:space="0" w:color="auto"/>
        <w:left w:val="none" w:sz="0" w:space="0" w:color="auto"/>
        <w:bottom w:val="none" w:sz="0" w:space="0" w:color="auto"/>
        <w:right w:val="none" w:sz="0" w:space="0" w:color="auto"/>
      </w:divBdr>
    </w:div>
    <w:div w:id="447049004">
      <w:bodyDiv w:val="1"/>
      <w:marLeft w:val="0"/>
      <w:marRight w:val="0"/>
      <w:marTop w:val="0"/>
      <w:marBottom w:val="0"/>
      <w:divBdr>
        <w:top w:val="none" w:sz="0" w:space="0" w:color="auto"/>
        <w:left w:val="none" w:sz="0" w:space="0" w:color="auto"/>
        <w:bottom w:val="none" w:sz="0" w:space="0" w:color="auto"/>
        <w:right w:val="none" w:sz="0" w:space="0" w:color="auto"/>
      </w:divBdr>
    </w:div>
    <w:div w:id="674958783">
      <w:bodyDiv w:val="1"/>
      <w:marLeft w:val="0"/>
      <w:marRight w:val="0"/>
      <w:marTop w:val="0"/>
      <w:marBottom w:val="0"/>
      <w:divBdr>
        <w:top w:val="none" w:sz="0" w:space="0" w:color="auto"/>
        <w:left w:val="none" w:sz="0" w:space="0" w:color="auto"/>
        <w:bottom w:val="none" w:sz="0" w:space="0" w:color="auto"/>
        <w:right w:val="none" w:sz="0" w:space="0" w:color="auto"/>
      </w:divBdr>
      <w:divsChild>
        <w:div w:id="2046983996">
          <w:marLeft w:val="0"/>
          <w:marRight w:val="0"/>
          <w:marTop w:val="0"/>
          <w:marBottom w:val="0"/>
          <w:divBdr>
            <w:top w:val="none" w:sz="0" w:space="0" w:color="auto"/>
            <w:left w:val="none" w:sz="0" w:space="0" w:color="auto"/>
            <w:bottom w:val="none" w:sz="0" w:space="0" w:color="auto"/>
            <w:right w:val="none" w:sz="0" w:space="0" w:color="auto"/>
          </w:divBdr>
          <w:divsChild>
            <w:div w:id="728503673">
              <w:marLeft w:val="0"/>
              <w:marRight w:val="0"/>
              <w:marTop w:val="0"/>
              <w:marBottom w:val="0"/>
              <w:divBdr>
                <w:top w:val="none" w:sz="0" w:space="0" w:color="auto"/>
                <w:left w:val="none" w:sz="0" w:space="0" w:color="auto"/>
                <w:bottom w:val="none" w:sz="0" w:space="0" w:color="auto"/>
                <w:right w:val="none" w:sz="0" w:space="0" w:color="auto"/>
              </w:divBdr>
              <w:divsChild>
                <w:div w:id="385223177">
                  <w:marLeft w:val="0"/>
                  <w:marRight w:val="0"/>
                  <w:marTop w:val="0"/>
                  <w:marBottom w:val="0"/>
                  <w:divBdr>
                    <w:top w:val="none" w:sz="0" w:space="0" w:color="auto"/>
                    <w:left w:val="none" w:sz="0" w:space="0" w:color="auto"/>
                    <w:bottom w:val="none" w:sz="0" w:space="0" w:color="auto"/>
                    <w:right w:val="none" w:sz="0" w:space="0" w:color="auto"/>
                  </w:divBdr>
                </w:div>
                <w:div w:id="20002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799026">
      <w:bodyDiv w:val="1"/>
      <w:marLeft w:val="0"/>
      <w:marRight w:val="0"/>
      <w:marTop w:val="0"/>
      <w:marBottom w:val="0"/>
      <w:divBdr>
        <w:top w:val="none" w:sz="0" w:space="0" w:color="auto"/>
        <w:left w:val="none" w:sz="0" w:space="0" w:color="auto"/>
        <w:bottom w:val="none" w:sz="0" w:space="0" w:color="auto"/>
        <w:right w:val="none" w:sz="0" w:space="0" w:color="auto"/>
      </w:divBdr>
    </w:div>
    <w:div w:id="1189954261">
      <w:bodyDiv w:val="1"/>
      <w:marLeft w:val="0"/>
      <w:marRight w:val="0"/>
      <w:marTop w:val="0"/>
      <w:marBottom w:val="0"/>
      <w:divBdr>
        <w:top w:val="none" w:sz="0" w:space="0" w:color="auto"/>
        <w:left w:val="none" w:sz="0" w:space="0" w:color="auto"/>
        <w:bottom w:val="none" w:sz="0" w:space="0" w:color="auto"/>
        <w:right w:val="none" w:sz="0" w:space="0" w:color="auto"/>
      </w:divBdr>
    </w:div>
    <w:div w:id="1193374222">
      <w:bodyDiv w:val="1"/>
      <w:marLeft w:val="0"/>
      <w:marRight w:val="0"/>
      <w:marTop w:val="0"/>
      <w:marBottom w:val="0"/>
      <w:divBdr>
        <w:top w:val="none" w:sz="0" w:space="0" w:color="auto"/>
        <w:left w:val="none" w:sz="0" w:space="0" w:color="auto"/>
        <w:bottom w:val="none" w:sz="0" w:space="0" w:color="auto"/>
        <w:right w:val="none" w:sz="0" w:space="0" w:color="auto"/>
      </w:divBdr>
    </w:div>
    <w:div w:id="1292059368">
      <w:marLeft w:val="0"/>
      <w:marRight w:val="0"/>
      <w:marTop w:val="0"/>
      <w:marBottom w:val="0"/>
      <w:divBdr>
        <w:top w:val="none" w:sz="0" w:space="0" w:color="auto"/>
        <w:left w:val="none" w:sz="0" w:space="0" w:color="auto"/>
        <w:bottom w:val="none" w:sz="0" w:space="0" w:color="auto"/>
        <w:right w:val="none" w:sz="0" w:space="0" w:color="auto"/>
      </w:divBdr>
    </w:div>
    <w:div w:id="1325814642">
      <w:bodyDiv w:val="1"/>
      <w:marLeft w:val="0"/>
      <w:marRight w:val="0"/>
      <w:marTop w:val="0"/>
      <w:marBottom w:val="0"/>
      <w:divBdr>
        <w:top w:val="none" w:sz="0" w:space="0" w:color="auto"/>
        <w:left w:val="none" w:sz="0" w:space="0" w:color="auto"/>
        <w:bottom w:val="none" w:sz="0" w:space="0" w:color="auto"/>
        <w:right w:val="none" w:sz="0" w:space="0" w:color="auto"/>
      </w:divBdr>
    </w:div>
    <w:div w:id="1570922405">
      <w:marLeft w:val="0"/>
      <w:marRight w:val="0"/>
      <w:marTop w:val="0"/>
      <w:marBottom w:val="0"/>
      <w:divBdr>
        <w:top w:val="none" w:sz="0" w:space="0" w:color="auto"/>
        <w:left w:val="none" w:sz="0" w:space="0" w:color="auto"/>
        <w:bottom w:val="none" w:sz="0" w:space="0" w:color="auto"/>
        <w:right w:val="none" w:sz="0" w:space="0" w:color="auto"/>
      </w:divBdr>
    </w:div>
    <w:div w:id="1923296660">
      <w:bodyDiv w:val="1"/>
      <w:marLeft w:val="0"/>
      <w:marRight w:val="0"/>
      <w:marTop w:val="0"/>
      <w:marBottom w:val="0"/>
      <w:divBdr>
        <w:top w:val="none" w:sz="0" w:space="0" w:color="auto"/>
        <w:left w:val="none" w:sz="0" w:space="0" w:color="auto"/>
        <w:bottom w:val="none" w:sz="0" w:space="0" w:color="auto"/>
        <w:right w:val="none" w:sz="0" w:space="0" w:color="auto"/>
      </w:divBdr>
      <w:divsChild>
        <w:div w:id="510068151">
          <w:marLeft w:val="0"/>
          <w:marRight w:val="0"/>
          <w:marTop w:val="0"/>
          <w:marBottom w:val="0"/>
          <w:divBdr>
            <w:top w:val="none" w:sz="0" w:space="0" w:color="auto"/>
            <w:left w:val="none" w:sz="0" w:space="0" w:color="auto"/>
            <w:bottom w:val="none" w:sz="0" w:space="0" w:color="auto"/>
            <w:right w:val="none" w:sz="0" w:space="0" w:color="auto"/>
          </w:divBdr>
          <w:divsChild>
            <w:div w:id="1954360774">
              <w:marLeft w:val="0"/>
              <w:marRight w:val="0"/>
              <w:marTop w:val="0"/>
              <w:marBottom w:val="0"/>
              <w:divBdr>
                <w:top w:val="none" w:sz="0" w:space="0" w:color="auto"/>
                <w:left w:val="none" w:sz="0" w:space="0" w:color="auto"/>
                <w:bottom w:val="none" w:sz="0" w:space="0" w:color="auto"/>
                <w:right w:val="none" w:sz="0" w:space="0" w:color="auto"/>
              </w:divBdr>
              <w:divsChild>
                <w:div w:id="1169101954">
                  <w:marLeft w:val="0"/>
                  <w:marRight w:val="0"/>
                  <w:marTop w:val="0"/>
                  <w:marBottom w:val="0"/>
                  <w:divBdr>
                    <w:top w:val="none" w:sz="0" w:space="0" w:color="auto"/>
                    <w:left w:val="none" w:sz="0" w:space="0" w:color="auto"/>
                    <w:bottom w:val="none" w:sz="0" w:space="0" w:color="auto"/>
                    <w:right w:val="none" w:sz="0" w:space="0" w:color="auto"/>
                  </w:divBdr>
                  <w:divsChild>
                    <w:div w:id="754981587">
                      <w:marLeft w:val="0"/>
                      <w:marRight w:val="0"/>
                      <w:marTop w:val="0"/>
                      <w:marBottom w:val="0"/>
                      <w:divBdr>
                        <w:top w:val="none" w:sz="0" w:space="0" w:color="auto"/>
                        <w:left w:val="none" w:sz="0" w:space="0" w:color="auto"/>
                        <w:bottom w:val="none" w:sz="0" w:space="0" w:color="auto"/>
                        <w:right w:val="none" w:sz="0" w:space="0" w:color="auto"/>
                      </w:divBdr>
                      <w:divsChild>
                        <w:div w:id="1938827854">
                          <w:marLeft w:val="0"/>
                          <w:marRight w:val="0"/>
                          <w:marTop w:val="0"/>
                          <w:marBottom w:val="0"/>
                          <w:divBdr>
                            <w:top w:val="none" w:sz="0" w:space="0" w:color="auto"/>
                            <w:left w:val="none" w:sz="0" w:space="0" w:color="auto"/>
                            <w:bottom w:val="none" w:sz="0" w:space="0" w:color="auto"/>
                            <w:right w:val="none" w:sz="0" w:space="0" w:color="auto"/>
                          </w:divBdr>
                          <w:divsChild>
                            <w:div w:id="974992020">
                              <w:marLeft w:val="0"/>
                              <w:marRight w:val="0"/>
                              <w:marTop w:val="0"/>
                              <w:marBottom w:val="0"/>
                              <w:divBdr>
                                <w:top w:val="none" w:sz="0" w:space="0" w:color="auto"/>
                                <w:left w:val="none" w:sz="0" w:space="0" w:color="auto"/>
                                <w:bottom w:val="none" w:sz="0" w:space="0" w:color="auto"/>
                                <w:right w:val="none" w:sz="0" w:space="0" w:color="auto"/>
                              </w:divBdr>
                              <w:divsChild>
                                <w:div w:id="708606160">
                                  <w:marLeft w:val="0"/>
                                  <w:marRight w:val="0"/>
                                  <w:marTop w:val="0"/>
                                  <w:marBottom w:val="0"/>
                                  <w:divBdr>
                                    <w:top w:val="none" w:sz="0" w:space="0" w:color="auto"/>
                                    <w:left w:val="none" w:sz="0" w:space="0" w:color="auto"/>
                                    <w:bottom w:val="none" w:sz="0" w:space="0" w:color="auto"/>
                                    <w:right w:val="none" w:sz="0" w:space="0" w:color="auto"/>
                                  </w:divBdr>
                                  <w:divsChild>
                                    <w:div w:id="1478760375">
                                      <w:marLeft w:val="0"/>
                                      <w:marRight w:val="0"/>
                                      <w:marTop w:val="0"/>
                                      <w:marBottom w:val="0"/>
                                      <w:divBdr>
                                        <w:top w:val="none" w:sz="0" w:space="0" w:color="auto"/>
                                        <w:left w:val="none" w:sz="0" w:space="0" w:color="auto"/>
                                        <w:bottom w:val="none" w:sz="0" w:space="0" w:color="auto"/>
                                        <w:right w:val="none" w:sz="0" w:space="0" w:color="auto"/>
                                      </w:divBdr>
                                      <w:divsChild>
                                        <w:div w:id="1983341025">
                                          <w:marLeft w:val="0"/>
                                          <w:marRight w:val="0"/>
                                          <w:marTop w:val="0"/>
                                          <w:marBottom w:val="0"/>
                                          <w:divBdr>
                                            <w:top w:val="none" w:sz="0" w:space="0" w:color="auto"/>
                                            <w:left w:val="none" w:sz="0" w:space="0" w:color="auto"/>
                                            <w:bottom w:val="none" w:sz="0" w:space="0" w:color="auto"/>
                                            <w:right w:val="none" w:sz="0" w:space="0" w:color="auto"/>
                                          </w:divBdr>
                                          <w:divsChild>
                                            <w:div w:id="1906797920">
                                              <w:marLeft w:val="0"/>
                                              <w:marRight w:val="0"/>
                                              <w:marTop w:val="0"/>
                                              <w:marBottom w:val="0"/>
                                              <w:divBdr>
                                                <w:top w:val="none" w:sz="0" w:space="0" w:color="auto"/>
                                                <w:left w:val="none" w:sz="0" w:space="0" w:color="auto"/>
                                                <w:bottom w:val="none" w:sz="0" w:space="0" w:color="auto"/>
                                                <w:right w:val="none" w:sz="0" w:space="0" w:color="auto"/>
                                              </w:divBdr>
                                              <w:divsChild>
                                                <w:div w:id="1987196218">
                                                  <w:marLeft w:val="0"/>
                                                  <w:marRight w:val="0"/>
                                                  <w:marTop w:val="0"/>
                                                  <w:marBottom w:val="0"/>
                                                  <w:divBdr>
                                                    <w:top w:val="none" w:sz="0" w:space="0" w:color="auto"/>
                                                    <w:left w:val="none" w:sz="0" w:space="0" w:color="auto"/>
                                                    <w:bottom w:val="none" w:sz="0" w:space="0" w:color="auto"/>
                                                    <w:right w:val="none" w:sz="0" w:space="0" w:color="auto"/>
                                                  </w:divBdr>
                                                  <w:divsChild>
                                                    <w:div w:id="1197041635">
                                                      <w:marLeft w:val="0"/>
                                                      <w:marRight w:val="0"/>
                                                      <w:marTop w:val="0"/>
                                                      <w:marBottom w:val="0"/>
                                                      <w:divBdr>
                                                        <w:top w:val="none" w:sz="0" w:space="0" w:color="auto"/>
                                                        <w:left w:val="none" w:sz="0" w:space="0" w:color="auto"/>
                                                        <w:bottom w:val="none" w:sz="0" w:space="0" w:color="auto"/>
                                                        <w:right w:val="none" w:sz="0" w:space="0" w:color="auto"/>
                                                      </w:divBdr>
                                                      <w:divsChild>
                                                        <w:div w:id="1307978605">
                                                          <w:marLeft w:val="0"/>
                                                          <w:marRight w:val="0"/>
                                                          <w:marTop w:val="0"/>
                                                          <w:marBottom w:val="0"/>
                                                          <w:divBdr>
                                                            <w:top w:val="none" w:sz="0" w:space="0" w:color="auto"/>
                                                            <w:left w:val="none" w:sz="0" w:space="0" w:color="auto"/>
                                                            <w:bottom w:val="none" w:sz="0" w:space="0" w:color="auto"/>
                                                            <w:right w:val="none" w:sz="0" w:space="0" w:color="auto"/>
                                                          </w:divBdr>
                                                          <w:divsChild>
                                                            <w:div w:id="343240300">
                                                              <w:marLeft w:val="0"/>
                                                              <w:marRight w:val="0"/>
                                                              <w:marTop w:val="0"/>
                                                              <w:marBottom w:val="0"/>
                                                              <w:divBdr>
                                                                <w:top w:val="none" w:sz="0" w:space="0" w:color="auto"/>
                                                                <w:left w:val="none" w:sz="0" w:space="0" w:color="auto"/>
                                                                <w:bottom w:val="none" w:sz="0" w:space="0" w:color="auto"/>
                                                                <w:right w:val="none" w:sz="0" w:space="0" w:color="auto"/>
                                                              </w:divBdr>
                                                            </w:div>
                                                            <w:div w:id="1382437216">
                                                              <w:marLeft w:val="0"/>
                                                              <w:marRight w:val="0"/>
                                                              <w:marTop w:val="0"/>
                                                              <w:marBottom w:val="0"/>
                                                              <w:divBdr>
                                                                <w:top w:val="none" w:sz="0" w:space="0" w:color="auto"/>
                                                                <w:left w:val="none" w:sz="0" w:space="0" w:color="auto"/>
                                                                <w:bottom w:val="none" w:sz="0" w:space="0" w:color="auto"/>
                                                                <w:right w:val="none" w:sz="0" w:space="0" w:color="auto"/>
                                                              </w:divBdr>
                                                            </w:div>
                                                            <w:div w:id="996573057">
                                                              <w:marLeft w:val="0"/>
                                                              <w:marRight w:val="0"/>
                                                              <w:marTop w:val="0"/>
                                                              <w:marBottom w:val="0"/>
                                                              <w:divBdr>
                                                                <w:top w:val="none" w:sz="0" w:space="0" w:color="auto"/>
                                                                <w:left w:val="none" w:sz="0" w:space="0" w:color="auto"/>
                                                                <w:bottom w:val="none" w:sz="0" w:space="0" w:color="auto"/>
                                                                <w:right w:val="none" w:sz="0" w:space="0" w:color="auto"/>
                                                              </w:divBdr>
                                                              <w:divsChild>
                                                                <w:div w:id="1638608193">
                                                                  <w:marLeft w:val="0"/>
                                                                  <w:marRight w:val="0"/>
                                                                  <w:marTop w:val="0"/>
                                                                  <w:marBottom w:val="0"/>
                                                                  <w:divBdr>
                                                                    <w:top w:val="none" w:sz="0" w:space="0" w:color="auto"/>
                                                                    <w:left w:val="none" w:sz="0" w:space="0" w:color="auto"/>
                                                                    <w:bottom w:val="none" w:sz="0" w:space="0" w:color="auto"/>
                                                                    <w:right w:val="none" w:sz="0" w:space="0" w:color="auto"/>
                                                                  </w:divBdr>
                                                                  <w:divsChild>
                                                                    <w:div w:id="1787431655">
                                                                      <w:marLeft w:val="0"/>
                                                                      <w:marRight w:val="0"/>
                                                                      <w:marTop w:val="0"/>
                                                                      <w:marBottom w:val="0"/>
                                                                      <w:divBdr>
                                                                        <w:top w:val="none" w:sz="0" w:space="0" w:color="auto"/>
                                                                        <w:left w:val="none" w:sz="0" w:space="0" w:color="auto"/>
                                                                        <w:bottom w:val="none" w:sz="0" w:space="0" w:color="auto"/>
                                                                        <w:right w:val="none" w:sz="0" w:space="0" w:color="auto"/>
                                                                      </w:divBdr>
                                                                      <w:divsChild>
                                                                        <w:div w:id="4849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508862">
      <w:marLeft w:val="0"/>
      <w:marRight w:val="0"/>
      <w:marTop w:val="0"/>
      <w:marBottom w:val="0"/>
      <w:divBdr>
        <w:top w:val="none" w:sz="0" w:space="0" w:color="auto"/>
        <w:left w:val="none" w:sz="0" w:space="0" w:color="auto"/>
        <w:bottom w:val="none" w:sz="0" w:space="0" w:color="auto"/>
        <w:right w:val="none" w:sz="0" w:space="0" w:color="auto"/>
      </w:divBdr>
      <w:divsChild>
        <w:div w:id="1656102227">
          <w:marLeft w:val="0"/>
          <w:marRight w:val="0"/>
          <w:marTop w:val="0"/>
          <w:marBottom w:val="0"/>
          <w:divBdr>
            <w:top w:val="none" w:sz="0" w:space="0" w:color="auto"/>
            <w:left w:val="none" w:sz="0" w:space="0" w:color="auto"/>
            <w:bottom w:val="none" w:sz="0" w:space="0" w:color="auto"/>
            <w:right w:val="none" w:sz="0" w:space="0" w:color="auto"/>
          </w:divBdr>
          <w:divsChild>
            <w:div w:id="15513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85285">
      <w:bodyDiv w:val="1"/>
      <w:marLeft w:val="0"/>
      <w:marRight w:val="0"/>
      <w:marTop w:val="0"/>
      <w:marBottom w:val="0"/>
      <w:divBdr>
        <w:top w:val="none" w:sz="0" w:space="0" w:color="auto"/>
        <w:left w:val="none" w:sz="0" w:space="0" w:color="auto"/>
        <w:bottom w:val="none" w:sz="0" w:space="0" w:color="auto"/>
        <w:right w:val="none" w:sz="0" w:space="0" w:color="auto"/>
      </w:divBdr>
      <w:divsChild>
        <w:div w:id="1881546937">
          <w:marLeft w:val="0"/>
          <w:marRight w:val="0"/>
          <w:marTop w:val="0"/>
          <w:marBottom w:val="0"/>
          <w:divBdr>
            <w:top w:val="none" w:sz="0" w:space="0" w:color="auto"/>
            <w:left w:val="none" w:sz="0" w:space="0" w:color="auto"/>
            <w:bottom w:val="none" w:sz="0" w:space="0" w:color="auto"/>
            <w:right w:val="none" w:sz="0" w:space="0" w:color="auto"/>
          </w:divBdr>
        </w:div>
        <w:div w:id="102578189">
          <w:marLeft w:val="0"/>
          <w:marRight w:val="0"/>
          <w:marTop w:val="0"/>
          <w:marBottom w:val="0"/>
          <w:divBdr>
            <w:top w:val="none" w:sz="0" w:space="0" w:color="auto"/>
            <w:left w:val="none" w:sz="0" w:space="0" w:color="auto"/>
            <w:bottom w:val="none" w:sz="0" w:space="0" w:color="auto"/>
            <w:right w:val="none" w:sz="0" w:space="0" w:color="auto"/>
          </w:divBdr>
          <w:divsChild>
            <w:div w:id="724067048">
              <w:marLeft w:val="0"/>
              <w:marRight w:val="0"/>
              <w:marTop w:val="0"/>
              <w:marBottom w:val="0"/>
              <w:divBdr>
                <w:top w:val="none" w:sz="0" w:space="0" w:color="auto"/>
                <w:left w:val="none" w:sz="0" w:space="0" w:color="auto"/>
                <w:bottom w:val="none" w:sz="0" w:space="0" w:color="auto"/>
                <w:right w:val="none" w:sz="0" w:space="0" w:color="auto"/>
              </w:divBdr>
              <w:divsChild>
                <w:div w:id="1773745804">
                  <w:marLeft w:val="0"/>
                  <w:marRight w:val="0"/>
                  <w:marTop w:val="0"/>
                  <w:marBottom w:val="0"/>
                  <w:divBdr>
                    <w:top w:val="none" w:sz="0" w:space="0" w:color="auto"/>
                    <w:left w:val="none" w:sz="0" w:space="0" w:color="auto"/>
                    <w:bottom w:val="none" w:sz="0" w:space="0" w:color="auto"/>
                    <w:right w:val="none" w:sz="0" w:space="0" w:color="auto"/>
                  </w:divBdr>
                </w:div>
                <w:div w:id="77017647">
                  <w:marLeft w:val="0"/>
                  <w:marRight w:val="0"/>
                  <w:marTop w:val="0"/>
                  <w:marBottom w:val="0"/>
                  <w:divBdr>
                    <w:top w:val="none" w:sz="0" w:space="0" w:color="auto"/>
                    <w:left w:val="none" w:sz="0" w:space="0" w:color="auto"/>
                    <w:bottom w:val="none" w:sz="0" w:space="0" w:color="auto"/>
                    <w:right w:val="none" w:sz="0" w:space="0" w:color="auto"/>
                  </w:divBdr>
                  <w:divsChild>
                    <w:div w:id="1060177248">
                      <w:marLeft w:val="0"/>
                      <w:marRight w:val="0"/>
                      <w:marTop w:val="0"/>
                      <w:marBottom w:val="0"/>
                      <w:divBdr>
                        <w:top w:val="none" w:sz="0" w:space="0" w:color="auto"/>
                        <w:left w:val="none" w:sz="0" w:space="0" w:color="auto"/>
                        <w:bottom w:val="none" w:sz="0" w:space="0" w:color="auto"/>
                        <w:right w:val="none" w:sz="0" w:space="0" w:color="auto"/>
                      </w:divBdr>
                      <w:divsChild>
                        <w:div w:id="284504392">
                          <w:marLeft w:val="0"/>
                          <w:marRight w:val="0"/>
                          <w:marTop w:val="0"/>
                          <w:marBottom w:val="0"/>
                          <w:divBdr>
                            <w:top w:val="none" w:sz="0" w:space="0" w:color="auto"/>
                            <w:left w:val="none" w:sz="0" w:space="0" w:color="auto"/>
                            <w:bottom w:val="none" w:sz="0" w:space="0" w:color="auto"/>
                            <w:right w:val="none" w:sz="0" w:space="0" w:color="auto"/>
                          </w:divBdr>
                        </w:div>
                        <w:div w:id="93463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C71EC-DA6A-4C38-A60C-C9FDB2CFF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JAGDISH</dc:creator>
  <cp:lastModifiedBy>MECH</cp:lastModifiedBy>
  <cp:revision>11</cp:revision>
  <cp:lastPrinted>2016-04-30T03:37:00Z</cp:lastPrinted>
  <dcterms:created xsi:type="dcterms:W3CDTF">2018-02-26T06:31:00Z</dcterms:created>
  <dcterms:modified xsi:type="dcterms:W3CDTF">2018-05-12T06:41:00Z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sharmavs@nitj.ac.in@www.mendeley.com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http://www.zotero.org/styles/springer-vancouver</vt:lpwstr>
  </property>
  <property fmtid="{D5CDD505-2E9C-101B-9397-08002B2CF9AE}" pid="24" name="Mendeley Recent Style Name 9_1">
    <vt:lpwstr>Springer Vancouver</vt:lpwstr>
  </property>
</Properties>
</file>